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6701" w14:textId="77777777" w:rsidR="004745CD" w:rsidRPr="009B1372" w:rsidRDefault="004745CD" w:rsidP="004745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0A0951CE" w14:textId="77777777" w:rsidR="004745CD" w:rsidRPr="009B1372" w:rsidRDefault="004745CD" w:rsidP="004745C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940768" w14:textId="77777777" w:rsidR="004745CD" w:rsidRPr="009B1372" w:rsidRDefault="004745CD" w:rsidP="00474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Tiszagyulaháza Községi Önkormányzat Képviselő-testületének 2021.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augusztus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 megtartott rendkívüli, nyilvános ülésének jegyzőkönyvéből</w:t>
      </w:r>
    </w:p>
    <w:p w14:paraId="23ECE3C5" w14:textId="77777777" w:rsidR="004745CD" w:rsidRDefault="004745CD" w:rsidP="004745CD"/>
    <w:p w14:paraId="51EABEE1" w14:textId="77777777" w:rsidR="004745CD" w:rsidRPr="004F4C73" w:rsidRDefault="004745CD" w:rsidP="004745CD">
      <w:pPr>
        <w:tabs>
          <w:tab w:val="center" w:pos="6521"/>
        </w:tabs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Tiszagyulaháza Község Önkormányzata</w:t>
      </w:r>
    </w:p>
    <w:p w14:paraId="35A98E10" w14:textId="77777777" w:rsidR="004745CD" w:rsidRPr="004F4C73" w:rsidRDefault="004745CD" w:rsidP="004745CD">
      <w:pPr>
        <w:spacing w:after="0" w:line="240" w:lineRule="auto"/>
        <w:jc w:val="center"/>
        <w:outlineLvl w:val="0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 xml:space="preserve">Képviselő-testületének </w:t>
      </w:r>
    </w:p>
    <w:p w14:paraId="44BBCADD" w14:textId="77777777" w:rsidR="004745CD" w:rsidRPr="004F4C73" w:rsidRDefault="004745CD" w:rsidP="004745CD">
      <w:pPr>
        <w:spacing w:after="0" w:line="240" w:lineRule="auto"/>
        <w:jc w:val="center"/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</w:pPr>
      <w:r w:rsidRPr="004F4C73">
        <w:rPr>
          <w:rFonts w:ascii="Times New Roman félkövér" w:eastAsia="Calibri" w:hAnsi="Times New Roman félkövér" w:cs="Times New Roman"/>
          <w:b/>
          <w:smallCaps/>
          <w:sz w:val="24"/>
          <w:szCs w:val="24"/>
        </w:rPr>
        <w:t>7/2021. (VIII. 24.) számú határozata</w:t>
      </w:r>
    </w:p>
    <w:p w14:paraId="73624BF6" w14:textId="77777777" w:rsidR="004745CD" w:rsidRPr="004F4C73" w:rsidRDefault="004745CD" w:rsidP="00474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907BE" w14:textId="77777777" w:rsidR="004745CD" w:rsidRPr="004F4C73" w:rsidRDefault="004745CD" w:rsidP="004745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PÉTEGISZ Nonprofit Zrt. szakma-struktúrájának kapacitáson belüli átcsoportosításáról</w:t>
      </w:r>
    </w:p>
    <w:p w14:paraId="7E7AC2BC" w14:textId="77777777" w:rsidR="004745CD" w:rsidRPr="004F4C73" w:rsidRDefault="004745CD" w:rsidP="004745CD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8DA7C6" w14:textId="77777777" w:rsidR="004745CD" w:rsidRPr="004F4C73" w:rsidRDefault="004745CD" w:rsidP="004745CD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Képviselő-testülete, mint a PÉTEGISZ Polgár és Térsége Egészségügyi Központ Nonprofit </w:t>
      </w:r>
      <w:proofErr w:type="spellStart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. tulajdonosa, fenntartója támogatja a szakorvosi és nem szakorvosi óraszámok mértékének átcsoportosítását a következők szerint:</w:t>
      </w:r>
    </w:p>
    <w:p w14:paraId="436A2BF9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Csecsemő –és gyermekgyógyászat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  2</w:t>
      </w:r>
      <w:proofErr w:type="gramEnd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</w:t>
      </w:r>
    </w:p>
    <w:p w14:paraId="5B25CF84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Pszichiátria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+ 2 óra</w:t>
      </w:r>
    </w:p>
    <w:p w14:paraId="5496CF8C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Masszázs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          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- 10 óra</w:t>
      </w:r>
    </w:p>
    <w:p w14:paraId="38A50A79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Fizikoterápia                                 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- 10 óra</w:t>
      </w:r>
    </w:p>
    <w:p w14:paraId="2E8F8AEA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Gyógytorna                                   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- 10 óra</w:t>
      </w:r>
    </w:p>
    <w:p w14:paraId="53D10D5F" w14:textId="77777777" w:rsidR="004745CD" w:rsidRPr="004F4C73" w:rsidRDefault="004745CD" w:rsidP="004745CD">
      <w:pPr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Pszichológia                                   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+30 óra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5FAD19A" w14:textId="77777777" w:rsidR="004745CD" w:rsidRPr="004F4C73" w:rsidRDefault="004745CD" w:rsidP="004745CD">
      <w:pPr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képviselő-testülete, mint a PÉTEGISZ Polgár és Térsége Egészségügyi Központ Nonprofit </w:t>
      </w:r>
      <w:proofErr w:type="spellStart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tulajdonosa, fenntartója – az egészségügyi szolgáltató nyilatkozata alapján – kinyilatkozza, hogy  </w:t>
      </w:r>
    </w:p>
    <w:p w14:paraId="5247BD7D" w14:textId="77777777" w:rsidR="004745CD" w:rsidRPr="004F4C73" w:rsidRDefault="004745CD" w:rsidP="004745CD">
      <w:pPr>
        <w:numPr>
          <w:ilvl w:val="4"/>
          <w:numId w:val="1"/>
        </w:numPr>
        <w:spacing w:after="0" w:line="276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átcsoportosítás fenntartható, az egészségügyi szolgáltató biztosítani tudja az egészségügyi szolgáltatások nyújtásához szükséges szakmai minimumfeltételekről szóló rendelet által előírt személyi és tárgyi feltételeket az átcsoportosítással érintett szakmák tekintetében, </w:t>
      </w:r>
    </w:p>
    <w:p w14:paraId="253D3542" w14:textId="77777777" w:rsidR="004745CD" w:rsidRPr="004F4C73" w:rsidRDefault="004745CD" w:rsidP="004745CD">
      <w:pPr>
        <w:numPr>
          <w:ilvl w:val="4"/>
          <w:numId w:val="1"/>
        </w:numPr>
        <w:spacing w:after="0" w:line="276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átcsoportosítással létrejövő állapot nem ütközik az egészségügyi szolgáltató pályázatban vállalt kötelezettségeibe,</w:t>
      </w:r>
    </w:p>
    <w:p w14:paraId="3830FE71" w14:textId="77777777" w:rsidR="004745CD" w:rsidRPr="004F4C73" w:rsidRDefault="004745CD" w:rsidP="004745CD">
      <w:pPr>
        <w:numPr>
          <w:ilvl w:val="4"/>
          <w:numId w:val="1"/>
        </w:numPr>
        <w:spacing w:after="0" w:line="276" w:lineRule="auto"/>
        <w:ind w:left="851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>és megfelel az egészségügyi ellátórendszer fejlesztéséről szóló 2006. évi CXXXII. törvény 4/A. § (3) - (6) bekezdésében meghatározott feltételeknek.</w:t>
      </w:r>
    </w:p>
    <w:p w14:paraId="4A9E0A3E" w14:textId="77777777" w:rsidR="004745CD" w:rsidRPr="004F4C73" w:rsidRDefault="004745CD" w:rsidP="004745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FBDA85" w14:textId="77777777" w:rsidR="004745CD" w:rsidRPr="004F4C73" w:rsidRDefault="004745CD" w:rsidP="004745CD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Felkéri a polgármestert, hogy a döntésről a PÉTEGISZ Nonprofit Zrt. vezérigazgatóját tájékoztassa.</w:t>
      </w:r>
    </w:p>
    <w:p w14:paraId="77FAECAA" w14:textId="77777777" w:rsidR="004745CD" w:rsidRPr="004F4C73" w:rsidRDefault="004745CD" w:rsidP="004745CD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056397B" w14:textId="77777777" w:rsidR="004745CD" w:rsidRDefault="004745CD" w:rsidP="004745CD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F4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augusztus 27.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F4C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r w:rsidRPr="004F4C7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F4C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Mikó Zoltán polgármester</w:t>
      </w:r>
    </w:p>
    <w:p w14:paraId="36E80A1D" w14:textId="77777777" w:rsidR="004745CD" w:rsidRPr="004F4C73" w:rsidRDefault="004745CD" w:rsidP="004745CD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7ED8B9B2" w14:textId="77777777" w:rsidR="004745CD" w:rsidRPr="009B1372" w:rsidRDefault="004745CD" w:rsidP="00474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Dr. Kiss Imre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5B58E696" w14:textId="77777777" w:rsidR="004745CD" w:rsidRPr="009B1372" w:rsidRDefault="004745CD" w:rsidP="004745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jegyző</w:t>
      </w:r>
    </w:p>
    <w:p w14:paraId="7C92EB52" w14:textId="77777777" w:rsidR="004745CD" w:rsidRPr="009B1372" w:rsidRDefault="004745CD" w:rsidP="004745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5A9909" w14:textId="77777777" w:rsidR="004745CD" w:rsidRPr="009B1372" w:rsidRDefault="004745CD" w:rsidP="0047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kivonat hiteléül:</w:t>
      </w:r>
    </w:p>
    <w:p w14:paraId="4DADA5A4" w14:textId="77777777" w:rsidR="004745CD" w:rsidRPr="004F4C73" w:rsidRDefault="004745CD" w:rsidP="00474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Tiszagyulaháza, 2021.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augusztus 24.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Mészárosné Szincsák Mária</w:t>
      </w:r>
    </w:p>
    <w:p w14:paraId="19B86756" w14:textId="77777777" w:rsidR="004745CD" w:rsidRPr="009B1372" w:rsidRDefault="004745CD" w:rsidP="004745CD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</w:t>
      </w:r>
    </w:p>
    <w:p w14:paraId="682BF3B1" w14:textId="1BD3E47E" w:rsidR="00024A2E" w:rsidRPr="009B1372" w:rsidRDefault="00024A2E" w:rsidP="00024A2E">
      <w:pPr>
        <w:tabs>
          <w:tab w:val="center" w:pos="73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</w:p>
    <w:p w14:paraId="18D698E3" w14:textId="77777777" w:rsidR="0033495B" w:rsidRDefault="004745CD"/>
    <w:sectPr w:rsidR="003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72A"/>
    <w:multiLevelType w:val="hybridMultilevel"/>
    <w:tmpl w:val="BFE8A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6A5CD1E0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E4FDA"/>
    <w:multiLevelType w:val="hybridMultilevel"/>
    <w:tmpl w:val="DF520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2E"/>
    <w:rsid w:val="00024A2E"/>
    <w:rsid w:val="004745CD"/>
    <w:rsid w:val="007C7815"/>
    <w:rsid w:val="008E3B29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7BD0"/>
  <w15:chartTrackingRefBased/>
  <w15:docId w15:val="{46EACDCF-546D-4DD8-8E8D-C0B13B03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45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2021-09-16T08:40:00Z</dcterms:created>
  <dcterms:modified xsi:type="dcterms:W3CDTF">2021-09-16T08:40:00Z</dcterms:modified>
</cp:coreProperties>
</file>