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9794" w14:textId="6053BBF7" w:rsidR="00AF6FB2" w:rsidRDefault="00AF6FB2" w:rsidP="00AF6F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7137738"/>
      <w:r w:rsidRPr="0023239E">
        <w:rPr>
          <w:rFonts w:ascii="Times New Roman" w:hAnsi="Times New Roman" w:cs="Times New Roman"/>
          <w:sz w:val="24"/>
          <w:szCs w:val="24"/>
        </w:rPr>
        <w:t xml:space="preserve">Tiszagyulaháza </w:t>
      </w:r>
      <w:bookmarkEnd w:id="0"/>
      <w:r w:rsidRPr="0023239E">
        <w:rPr>
          <w:rFonts w:ascii="Times New Roman" w:hAnsi="Times New Roman" w:cs="Times New Roman"/>
          <w:sz w:val="24"/>
          <w:szCs w:val="24"/>
        </w:rPr>
        <w:t xml:space="preserve">Község Önkormányzata Polgármesterének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2021. </w:t>
      </w:r>
      <w:r w:rsidR="00F736D4">
        <w:rPr>
          <w:rFonts w:ascii="Times New Roman" w:eastAsia="Calibri" w:hAnsi="Times New Roman" w:cs="Times New Roman"/>
          <w:b/>
          <w:bCs/>
          <w:sz w:val="24"/>
          <w:szCs w:val="24"/>
        </w:rPr>
        <w:t>március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6663C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F736D4">
        <w:rPr>
          <w:rFonts w:ascii="Times New Roman" w:eastAsia="Calibri" w:hAnsi="Times New Roman" w:cs="Times New Roman"/>
          <w:b/>
          <w:bCs/>
          <w:sz w:val="24"/>
          <w:szCs w:val="24"/>
        </w:rPr>
        <w:t>é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736D4">
        <w:rPr>
          <w:rFonts w:ascii="Times New Roman" w:eastAsia="Calibri" w:hAnsi="Times New Roman" w:cs="Times New Roman"/>
          <w:sz w:val="24"/>
          <w:szCs w:val="24"/>
        </w:rPr>
        <w:t>pénteken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a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286712B7" w14:textId="77777777" w:rsidR="0023239E" w:rsidRPr="0023239E" w:rsidRDefault="0023239E" w:rsidP="00AF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8A519" w14:textId="5B7047FC" w:rsidR="00AF6FB2" w:rsidRPr="0023239E" w:rsidRDefault="00F736D4" w:rsidP="002B22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F03119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693FA5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846F7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C6663C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69AC17B0" w14:textId="77777777" w:rsidR="00F736D4" w:rsidRPr="00F736D4" w:rsidRDefault="00F736D4" w:rsidP="00F736D4">
      <w:pPr>
        <w:tabs>
          <w:tab w:val="right" w:pos="84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36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Tiszagyulaháza község Helyi Esélyegyenlőségi Programjának felülvizsgálatáról</w:t>
      </w:r>
    </w:p>
    <w:p w14:paraId="0A15BBF8" w14:textId="77777777" w:rsidR="00F736D4" w:rsidRPr="00F736D4" w:rsidRDefault="00F736D4" w:rsidP="00F73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D8C453" w14:textId="77777777" w:rsidR="00F736D4" w:rsidRPr="00F736D4" w:rsidRDefault="00F736D4" w:rsidP="00F73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736D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Tiszagyulaháza Község Önkormányzata Polgármestere az egyenlő bánásmódról és az esélyegyenlőség előmozdításáról szóló 2003. évi CXXV. törvény 31. § (4) bekezdés előírásainak megfelelően a Helyi Esélyegyenlőségi Program áttekintésének, és felülvizsgálatának eleget tett, a program határidőre megvalósult intézkedéseinek teljesítését elfogadja, a folyamatban lévő intézkedések határidejét módosítja.</w:t>
      </w:r>
    </w:p>
    <w:p w14:paraId="5CF09CEF" w14:textId="77777777" w:rsidR="00F736D4" w:rsidRPr="00F736D4" w:rsidRDefault="00F736D4" w:rsidP="00F73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5C17589" w14:textId="77777777" w:rsidR="00F736D4" w:rsidRPr="00F736D4" w:rsidRDefault="00F736D4" w:rsidP="00F73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736D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Polgármester az áttekintett Helyi Esélyegyenlőségi Programot a felülvizsgált Intézkedési Tervvel egységes szerkezetben az előterjesztés melléklete szerint elfogadja.</w:t>
      </w:r>
    </w:p>
    <w:p w14:paraId="39C6D426" w14:textId="77777777" w:rsidR="00F736D4" w:rsidRPr="00F736D4" w:rsidRDefault="00F736D4" w:rsidP="00F73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BC5854E" w14:textId="77777777" w:rsidR="00F736D4" w:rsidRPr="00F736D4" w:rsidRDefault="00F736D4" w:rsidP="00F73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736D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Polgármesterként a határozatból adódó szükséges intézkedésekről megtételéről gondoskodok.</w:t>
      </w:r>
    </w:p>
    <w:p w14:paraId="0397D077" w14:textId="77777777" w:rsidR="00F736D4" w:rsidRPr="00F736D4" w:rsidRDefault="00F736D4" w:rsidP="00F73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251183" w14:textId="77777777" w:rsidR="00F736D4" w:rsidRPr="00F736D4" w:rsidRDefault="00F736D4" w:rsidP="00F7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36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F736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736D4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március 31.</w:t>
      </w:r>
      <w:r w:rsidRPr="00F736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736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736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736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</w:t>
      </w:r>
      <w:r w:rsidRPr="00F736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Felelős: </w:t>
      </w:r>
      <w:r w:rsidRPr="00F736D4">
        <w:rPr>
          <w:rFonts w:ascii="Times New Roman" w:eastAsia="Times New Roman" w:hAnsi="Times New Roman" w:cs="Times New Roman"/>
          <w:sz w:val="24"/>
          <w:szCs w:val="24"/>
          <w:lang w:eastAsia="hu-HU"/>
        </w:rPr>
        <w:t>Mikó Zoltán polgármester</w:t>
      </w:r>
    </w:p>
    <w:p w14:paraId="131DB5D8" w14:textId="77777777" w:rsidR="00F736D4" w:rsidRPr="00F736D4" w:rsidRDefault="00F736D4" w:rsidP="00F73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36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358C92C" w14:textId="502A55EE" w:rsidR="0023239E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2F671A" w14:textId="4C93098A" w:rsidR="0023239E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E1DCB6" w14:textId="77777777" w:rsidR="0023239E" w:rsidRPr="0023239E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B5D20" w14:textId="12244F61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>K.m.f.</w:t>
      </w:r>
    </w:p>
    <w:p w14:paraId="1605F8DC" w14:textId="7E28C15F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537" w14:textId="3A3CF416" w:rsidR="00AF6FB2" w:rsidRPr="0023239E" w:rsidRDefault="00AF6FB2" w:rsidP="00AF6FB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ab/>
      </w:r>
      <w:r w:rsidRPr="0023239E">
        <w:rPr>
          <w:rFonts w:ascii="Times New Roman" w:hAnsi="Times New Roman" w:cs="Times New Roman"/>
          <w:b/>
          <w:bCs/>
          <w:sz w:val="24"/>
          <w:szCs w:val="24"/>
        </w:rPr>
        <w:t>Mikó Zoltán</w:t>
      </w:r>
    </w:p>
    <w:p w14:paraId="5584EDA6" w14:textId="4F7DF109" w:rsidR="006A2BB8" w:rsidRPr="0023239E" w:rsidRDefault="00AF6FB2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39E">
        <w:rPr>
          <w:rFonts w:ascii="Times New Roman" w:hAnsi="Times New Roman" w:cs="Times New Roman"/>
          <w:sz w:val="24"/>
          <w:szCs w:val="24"/>
        </w:rPr>
        <w:t>polgármester</w:t>
      </w:r>
    </w:p>
    <w:sectPr w:rsidR="006A2BB8" w:rsidRPr="0023239E" w:rsidSect="0023239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B2"/>
    <w:rsid w:val="000123C8"/>
    <w:rsid w:val="00031740"/>
    <w:rsid w:val="000352E7"/>
    <w:rsid w:val="0007628F"/>
    <w:rsid w:val="0012550D"/>
    <w:rsid w:val="00132A3B"/>
    <w:rsid w:val="00144B4D"/>
    <w:rsid w:val="00177039"/>
    <w:rsid w:val="0018323D"/>
    <w:rsid w:val="001846F7"/>
    <w:rsid w:val="001B5DF7"/>
    <w:rsid w:val="0021505B"/>
    <w:rsid w:val="0023239E"/>
    <w:rsid w:val="002368F5"/>
    <w:rsid w:val="002A7FDD"/>
    <w:rsid w:val="002B22AA"/>
    <w:rsid w:val="002F3FDE"/>
    <w:rsid w:val="002F7AA6"/>
    <w:rsid w:val="00303FBE"/>
    <w:rsid w:val="00321FC4"/>
    <w:rsid w:val="00357D40"/>
    <w:rsid w:val="003A5479"/>
    <w:rsid w:val="004B43AC"/>
    <w:rsid w:val="00506F7C"/>
    <w:rsid w:val="006201A5"/>
    <w:rsid w:val="00693FA5"/>
    <w:rsid w:val="006A1553"/>
    <w:rsid w:val="006A2BB8"/>
    <w:rsid w:val="006B5D56"/>
    <w:rsid w:val="00704463"/>
    <w:rsid w:val="007860C4"/>
    <w:rsid w:val="007B27DE"/>
    <w:rsid w:val="007E039B"/>
    <w:rsid w:val="007E6281"/>
    <w:rsid w:val="008728B5"/>
    <w:rsid w:val="00974C48"/>
    <w:rsid w:val="009E668B"/>
    <w:rsid w:val="00AC076A"/>
    <w:rsid w:val="00AF6FB2"/>
    <w:rsid w:val="00BC4A03"/>
    <w:rsid w:val="00C52231"/>
    <w:rsid w:val="00C6663C"/>
    <w:rsid w:val="00C73D51"/>
    <w:rsid w:val="00CA0420"/>
    <w:rsid w:val="00D27B8F"/>
    <w:rsid w:val="00D805B8"/>
    <w:rsid w:val="00D94C9A"/>
    <w:rsid w:val="00D97AC6"/>
    <w:rsid w:val="00DF2BFC"/>
    <w:rsid w:val="00E67A0E"/>
    <w:rsid w:val="00E97A95"/>
    <w:rsid w:val="00EA4FB4"/>
    <w:rsid w:val="00EB6D73"/>
    <w:rsid w:val="00EC2254"/>
    <w:rsid w:val="00F03119"/>
    <w:rsid w:val="00F37B7A"/>
    <w:rsid w:val="00F736D4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771"/>
  <w15:docId w15:val="{139C5916-69EE-40EE-9F9A-08954CC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Mészárosné Szincsák Mária</cp:lastModifiedBy>
  <cp:revision>35</cp:revision>
  <dcterms:created xsi:type="dcterms:W3CDTF">2020-04-15T10:33:00Z</dcterms:created>
  <dcterms:modified xsi:type="dcterms:W3CDTF">2021-03-09T08:54:00Z</dcterms:modified>
</cp:coreProperties>
</file>