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C02C" w14:textId="7CE38C85" w:rsidR="00291615" w:rsidRDefault="009F04F1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Tiszagyulaháza Község Önkormányzat Képviselő-testülete </w:t>
      </w:r>
      <w:r w:rsidR="005F0ADC">
        <w:rPr>
          <w:b/>
          <w:bCs/>
        </w:rPr>
        <w:t>8</w:t>
      </w:r>
      <w:r>
        <w:rPr>
          <w:b/>
          <w:bCs/>
        </w:rPr>
        <w:t>/</w:t>
      </w:r>
      <w:r w:rsidR="005F0ADC">
        <w:rPr>
          <w:b/>
          <w:bCs/>
        </w:rPr>
        <w:t>2021</w:t>
      </w:r>
      <w:r>
        <w:rPr>
          <w:b/>
          <w:bCs/>
        </w:rPr>
        <w:t xml:space="preserve"> (</w:t>
      </w:r>
      <w:r w:rsidR="005F0ADC">
        <w:rPr>
          <w:b/>
          <w:bCs/>
        </w:rPr>
        <w:t>VI. 11.</w:t>
      </w:r>
      <w:r>
        <w:rPr>
          <w:b/>
          <w:bCs/>
        </w:rPr>
        <w:t>) önkormányzati rendelete</w:t>
      </w:r>
    </w:p>
    <w:p w14:paraId="3E4410C8" w14:textId="65A2FE0B" w:rsidR="00291615" w:rsidRDefault="009F04F1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a Tiszagyulaháza községi fejlesztéseket megalapozó dokumentumok partnerségi egyeztetési eljárásának szabályairól szóló 6/2017. (III. 29.) önkormányzati rendelet módosításáról</w:t>
      </w:r>
    </w:p>
    <w:p w14:paraId="38F8D785" w14:textId="77777777" w:rsidR="009F04F1" w:rsidRDefault="009F04F1">
      <w:pPr>
        <w:pStyle w:val="Szvegtrzs"/>
        <w:spacing w:after="0" w:line="240" w:lineRule="auto"/>
        <w:jc w:val="center"/>
        <w:rPr>
          <w:b/>
          <w:bCs/>
        </w:rPr>
      </w:pPr>
    </w:p>
    <w:p w14:paraId="5444965B" w14:textId="77777777" w:rsidR="00291615" w:rsidRDefault="009F04F1">
      <w:pPr>
        <w:pStyle w:val="Szvegtrzs"/>
        <w:spacing w:before="220" w:after="0" w:line="240" w:lineRule="auto"/>
        <w:jc w:val="both"/>
      </w:pPr>
      <w:r>
        <w:t>Tiszagyulaháza Község Önkormányzata Képviselő-testületének a katasztrófavédelemről és a hozzá kapcsolódó egyes törvények módosításáról szóló 2011. évi CXXVIII. törvény 46. § (4) bekezdése szerinti hatáskörében eljáró Tiszagyulaháza község polgármestere, a veszélyhelyzet és a veszélyhelyzeti intézkedések hatálybalépéséről szóló 27/2021. (I. 29.) Korm. rendelettel kihirdetett veszélyhelyzetben, az Alaptörvény 32. cikk (2) bekezdésében meghatározott hatáskörében, a Magyarország helyi önkormányzatairól szóló 2011. évi CLXXXIX. törvény 13. § (1) bekezdés 1. pontjában, valamint a településfejlesztési koncepcióról, az integrált településfejlesztési stratégiáról és a településrendezési eszközökről, valamint egyes településrendezési sajátos jogintézményekről szóló 314/2012. (XI. 8.) Korm. rendelet 29. § és 29/A. §-</w:t>
      </w:r>
      <w:proofErr w:type="spellStart"/>
      <w:r>
        <w:t>aiban</w:t>
      </w:r>
      <w:proofErr w:type="spellEnd"/>
      <w:r>
        <w:t xml:space="preserve"> meghatározott feladatkörében eljárva a következőket rendeli el:</w:t>
      </w:r>
    </w:p>
    <w:p w14:paraId="664908C2" w14:textId="77777777" w:rsidR="00291615" w:rsidRDefault="009F04F1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1AE1E34E" w14:textId="77777777" w:rsidR="00291615" w:rsidRDefault="009F04F1">
      <w:pPr>
        <w:pStyle w:val="Szvegtrzs"/>
        <w:spacing w:before="220" w:after="0" w:line="240" w:lineRule="auto"/>
        <w:jc w:val="both"/>
      </w:pPr>
      <w:r>
        <w:t>A Tiszagyulaháza községi fejlesztéseket megalapozó dokumentumok partnerségi egyeztetési eljárásának szabályairól szóló 6/2017. (III. 29.) önkormányzati rendelet 1. § (1) bekezdése helyébe a következő rendelkezés lép:</w:t>
      </w:r>
    </w:p>
    <w:p w14:paraId="66D9DF3B" w14:textId="77777777" w:rsidR="00291615" w:rsidRDefault="009F04F1">
      <w:pPr>
        <w:pStyle w:val="Szvegtrzs"/>
        <w:spacing w:before="220" w:after="0" w:line="240" w:lineRule="auto"/>
        <w:jc w:val="both"/>
      </w:pPr>
      <w:r>
        <w:t>„(1) A rendelet személyi hatálya kiterjed Tiszagyulaháza község közigazgatási területén lakóhellyel vagy tartózkodási hellyel vagy ingatlannal rendelkező természetes személyekre, a településen székhellyel vagy telephellyel rendelkező érdekképviseleti, civil és gazdálkodó szervezetekre, vallási közösségekre, akik a rendelet alkalmazása során Partnernek tekintendők.”</w:t>
      </w:r>
    </w:p>
    <w:p w14:paraId="4F55C79A" w14:textId="77777777" w:rsidR="00291615" w:rsidRDefault="009F04F1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28D751BD" w14:textId="77777777" w:rsidR="00291615" w:rsidRDefault="009F04F1">
      <w:pPr>
        <w:pStyle w:val="Szvegtrzs"/>
        <w:spacing w:before="220" w:after="0" w:line="240" w:lineRule="auto"/>
        <w:jc w:val="both"/>
      </w:pPr>
      <w:r>
        <w:t>Hatályát veszti a Tiszagyulaháza községi fejlesztéseket megalapozó dokumentumok partnerségi egyeztetési eljárásának szabályairól szóló 6/2017. (III. 29.) önkormányzati rendelet 2. §-a.</w:t>
      </w:r>
    </w:p>
    <w:p w14:paraId="67677DA0" w14:textId="77777777" w:rsidR="00291615" w:rsidRDefault="009F04F1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2CCA7E18" w14:textId="77777777" w:rsidR="00291615" w:rsidRDefault="009F04F1">
      <w:pPr>
        <w:pStyle w:val="Szvegtrzs"/>
        <w:spacing w:before="220" w:after="0" w:line="240" w:lineRule="auto"/>
        <w:jc w:val="both"/>
      </w:pPr>
      <w:r>
        <w:t>Ez a rendelet a kihirdetését követő napon lép hatályba.</w:t>
      </w:r>
    </w:p>
    <w:p w14:paraId="5B6A36E3" w14:textId="77777777" w:rsidR="009F04F1" w:rsidRDefault="009F04F1">
      <w:pPr>
        <w:pStyle w:val="Szvegtrzs"/>
        <w:spacing w:before="220" w:after="0" w:line="240" w:lineRule="auto"/>
        <w:jc w:val="both"/>
      </w:pPr>
    </w:p>
    <w:p w14:paraId="3A08F9CA" w14:textId="77777777" w:rsidR="005F0ADC" w:rsidRDefault="005F0ADC">
      <w:pPr>
        <w:pStyle w:val="Szvegtrzs"/>
        <w:spacing w:before="220" w:after="0" w:line="240" w:lineRule="auto"/>
        <w:jc w:val="both"/>
      </w:pPr>
    </w:p>
    <w:p w14:paraId="4EFC3BA1" w14:textId="3FA2D0F8" w:rsidR="005F0ADC" w:rsidRDefault="005F0ADC" w:rsidP="005F0ADC">
      <w:pPr>
        <w:pStyle w:val="NormlWeb"/>
        <w:jc w:val="both"/>
      </w:pPr>
      <w:r>
        <w:t>Tiszagyulaháza, 2021. június 10.</w:t>
      </w:r>
    </w:p>
    <w:p w14:paraId="64378698" w14:textId="77777777" w:rsidR="005F0ADC" w:rsidRDefault="005F0ADC" w:rsidP="005F0ADC">
      <w:pPr>
        <w:pStyle w:val="NormlWeb"/>
        <w:jc w:val="both"/>
      </w:pPr>
    </w:p>
    <w:p w14:paraId="3D887A69" w14:textId="77777777" w:rsidR="005F0ADC" w:rsidRDefault="005F0ADC" w:rsidP="005F0ADC">
      <w:pPr>
        <w:pStyle w:val="NormlWeb"/>
        <w:tabs>
          <w:tab w:val="center" w:pos="2268"/>
          <w:tab w:val="center" w:pos="6804"/>
        </w:tabs>
        <w:spacing w:before="0" w:beforeAutospacing="0" w:after="0" w:afterAutospacing="0"/>
        <w:jc w:val="both"/>
        <w:rPr>
          <w:b/>
          <w:bCs/>
        </w:rPr>
      </w:pPr>
    </w:p>
    <w:p w14:paraId="37CCEFB4" w14:textId="77777777" w:rsidR="005F0ADC" w:rsidRDefault="005F0ADC" w:rsidP="005F0ADC">
      <w:pPr>
        <w:pStyle w:val="NormlWeb"/>
        <w:tabs>
          <w:tab w:val="center" w:pos="2268"/>
          <w:tab w:val="center" w:pos="6804"/>
        </w:tabs>
        <w:spacing w:before="0" w:beforeAutospacing="0" w:after="0" w:afterAutospacing="0"/>
        <w:jc w:val="both"/>
      </w:pPr>
      <w:r>
        <w:rPr>
          <w:b/>
          <w:bCs/>
        </w:rPr>
        <w:tab/>
        <w:t>Mikó Zoltán</w:t>
      </w:r>
      <w:r>
        <w:rPr>
          <w:b/>
          <w:bCs/>
        </w:rPr>
        <w:tab/>
        <w:t>Dr. Kiss Imre</w:t>
      </w:r>
    </w:p>
    <w:p w14:paraId="084B4549" w14:textId="37066611" w:rsidR="005F0ADC" w:rsidRDefault="005F0ADC" w:rsidP="005F0ADC">
      <w:pPr>
        <w:pStyle w:val="Szvegtrzs"/>
        <w:spacing w:after="0" w:line="240" w:lineRule="auto"/>
        <w:jc w:val="both"/>
        <w:sectPr w:rsidR="005F0ADC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ab/>
      </w:r>
      <w:r>
        <w:t xml:space="preserve">                </w:t>
      </w:r>
      <w:r>
        <w:t>polgármester</w:t>
      </w:r>
      <w:r>
        <w:tab/>
      </w:r>
      <w:r>
        <w:t xml:space="preserve">                                                 </w:t>
      </w:r>
      <w:r>
        <w:t>jegyző</w:t>
      </w:r>
    </w:p>
    <w:p w14:paraId="4AADB30C" w14:textId="77777777" w:rsidR="00291615" w:rsidRDefault="00291615">
      <w:pPr>
        <w:pStyle w:val="Szvegtrzs"/>
        <w:spacing w:after="0"/>
        <w:jc w:val="center"/>
      </w:pPr>
    </w:p>
    <w:p w14:paraId="04BAAFAD" w14:textId="77777777" w:rsidR="00291615" w:rsidRDefault="009F04F1">
      <w:pPr>
        <w:pStyle w:val="Szvegtrzs"/>
        <w:spacing w:before="476" w:after="159" w:line="240" w:lineRule="auto"/>
        <w:ind w:left="159" w:right="159"/>
        <w:jc w:val="center"/>
      </w:pPr>
      <w:r>
        <w:t>Részletes indokolás</w:t>
      </w:r>
    </w:p>
    <w:p w14:paraId="08F22AEF" w14:textId="77777777" w:rsidR="00291615" w:rsidRDefault="009F04F1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1-3. § </w:t>
      </w:r>
    </w:p>
    <w:p w14:paraId="4D65D74F" w14:textId="77777777" w:rsidR="00291615" w:rsidRDefault="009F04F1">
      <w:pPr>
        <w:pStyle w:val="Szvegtrzs"/>
        <w:spacing w:before="159" w:after="159" w:line="240" w:lineRule="auto"/>
        <w:ind w:left="159" w:right="159"/>
        <w:jc w:val="both"/>
      </w:pPr>
      <w:r>
        <w:t>Az önkormányzati rendelet személyi hatályának módosítása szükséges az integrált településfejlesztési stratégiáról és a településrendezési eszközökről, valamint egyes településrendezési sajátos jogintézményekről szóló 314/2012. (XI. 8.) Korm. rendelet (a továbbiakban: Korm. rendelet) 28. § (2) bekezdésében meghatározott partnerek körére vonatkozó rendelkezéssel való összhang megteremtése érdekében.</w:t>
      </w:r>
    </w:p>
    <w:p w14:paraId="5701CC49" w14:textId="77777777" w:rsidR="00291615" w:rsidRDefault="009F04F1">
      <w:pPr>
        <w:pStyle w:val="Szvegtrzs"/>
        <w:spacing w:before="159" w:after="159" w:line="240" w:lineRule="auto"/>
        <w:ind w:left="159" w:right="159"/>
        <w:jc w:val="both"/>
      </w:pPr>
      <w:r>
        <w:t>Az önkormányzati rendelet 2. §-</w:t>
      </w:r>
      <w:proofErr w:type="spellStart"/>
      <w:r>
        <w:t>ának</w:t>
      </w:r>
      <w:proofErr w:type="spellEnd"/>
      <w:r>
        <w:t xml:space="preserve"> hatályon kívül helyezése szükséges, mivel a partnerek körét és a polgármester partnerségi egyeztetési eljárással kapcsolatos feladatait a Korm. rendelet határozza meg, az önkormányzati rendelet felhatalmazás hiányában szabályozza az egyeztetésben résztvevők körének kiválasztását.</w:t>
      </w:r>
    </w:p>
    <w:sectPr w:rsidR="00291615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A5968" w14:textId="77777777" w:rsidR="00575590" w:rsidRDefault="00575590">
      <w:r>
        <w:separator/>
      </w:r>
    </w:p>
  </w:endnote>
  <w:endnote w:type="continuationSeparator" w:id="0">
    <w:p w14:paraId="4636F57B" w14:textId="77777777" w:rsidR="00575590" w:rsidRDefault="0057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163F8" w14:textId="77777777" w:rsidR="00291615" w:rsidRDefault="009F04F1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86F44" w14:textId="77777777" w:rsidR="00291615" w:rsidRDefault="009F04F1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4D191" w14:textId="77777777" w:rsidR="00575590" w:rsidRDefault="00575590">
      <w:r>
        <w:separator/>
      </w:r>
    </w:p>
  </w:footnote>
  <w:footnote w:type="continuationSeparator" w:id="0">
    <w:p w14:paraId="3C7D5144" w14:textId="77777777" w:rsidR="00575590" w:rsidRDefault="00575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87B01"/>
    <w:multiLevelType w:val="multilevel"/>
    <w:tmpl w:val="5C28E8EC"/>
    <w:lvl w:ilvl="0">
      <w:start w:val="1"/>
      <w:numFmt w:val="none"/>
      <w:pStyle w:val="Cmsor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615"/>
    <w:rsid w:val="00291615"/>
    <w:rsid w:val="00575590"/>
    <w:rsid w:val="005F0ADC"/>
    <w:rsid w:val="009F04F1"/>
    <w:rsid w:val="00B8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8E95"/>
  <w15:docId w15:val="{AD070A99-F7E0-495C-BA83-5531F338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NormlWeb">
    <w:name w:val="Normal (Web)"/>
    <w:basedOn w:val="Norml"/>
    <w:uiPriority w:val="99"/>
    <w:unhideWhenUsed/>
    <w:rsid w:val="005F0ADC"/>
    <w:pPr>
      <w:spacing w:before="100" w:beforeAutospacing="1" w:after="100" w:afterAutospacing="1"/>
    </w:pPr>
    <w:rPr>
      <w:rFonts w:eastAsia="Times New Roman" w:cs="Times New Roman"/>
      <w:kern w:val="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Hajdúnánási Közös Önkormányzati Hivatal</dc:creator>
  <dc:description/>
  <cp:lastModifiedBy>Mészárosné Szincsák Mária</cp:lastModifiedBy>
  <cp:revision>3</cp:revision>
  <cp:lastPrinted>2021-06-16T09:11:00Z</cp:lastPrinted>
  <dcterms:created xsi:type="dcterms:W3CDTF">2021-06-07T09:28:00Z</dcterms:created>
  <dcterms:modified xsi:type="dcterms:W3CDTF">2021-06-16T09:12:00Z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i4>1</vt:i4>
  </property>
</Properties>
</file>