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469D" w14:textId="13888235" w:rsidR="0059573A" w:rsidRPr="00EA5577" w:rsidRDefault="00E37899" w:rsidP="0059573A">
      <w:pPr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Tiszagyulaháza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Község Önkormányzata Polgármesterének 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2021. </w:t>
      </w:r>
      <w:r w:rsidR="004A3D76">
        <w:rPr>
          <w:rFonts w:ascii="Times New Roman" w:eastAsia="Calibri" w:hAnsi="Times New Roman" w:cs="Times New Roman"/>
          <w:b/>
          <w:bCs/>
          <w:sz w:val="23"/>
          <w:szCs w:val="23"/>
        </w:rPr>
        <w:t xml:space="preserve">június </w:t>
      </w:r>
      <w:r w:rsidR="009A37BB">
        <w:rPr>
          <w:rFonts w:ascii="Times New Roman" w:eastAsia="Calibri" w:hAnsi="Times New Roman" w:cs="Times New Roman"/>
          <w:b/>
          <w:bCs/>
          <w:sz w:val="23"/>
          <w:szCs w:val="23"/>
        </w:rPr>
        <w:t>10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-</w:t>
      </w:r>
      <w:r w:rsidR="004A3D76">
        <w:rPr>
          <w:rFonts w:ascii="Times New Roman" w:eastAsia="Calibri" w:hAnsi="Times New Roman" w:cs="Times New Roman"/>
          <w:b/>
          <w:bCs/>
          <w:sz w:val="23"/>
          <w:szCs w:val="23"/>
        </w:rPr>
        <w:t>é</w:t>
      </w:r>
      <w:r w:rsidR="0059573A" w:rsidRPr="00EA5577">
        <w:rPr>
          <w:rFonts w:ascii="Times New Roman" w:eastAsia="Calibri" w:hAnsi="Times New Roman" w:cs="Times New Roman"/>
          <w:b/>
          <w:bCs/>
          <w:sz w:val="23"/>
          <w:szCs w:val="23"/>
        </w:rPr>
        <w:t>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</w:t>
      </w:r>
      <w:r w:rsidR="009A37BB">
        <w:rPr>
          <w:rFonts w:ascii="Times New Roman" w:eastAsia="Calibri" w:hAnsi="Times New Roman" w:cs="Times New Roman"/>
          <w:sz w:val="23"/>
          <w:szCs w:val="23"/>
        </w:rPr>
        <w:t>csütörtökön</w:t>
      </w:r>
      <w:r w:rsidR="0059573A" w:rsidRPr="00EA5577">
        <w:rPr>
          <w:rFonts w:ascii="Times New Roman" w:eastAsia="Calibri" w:hAnsi="Times New Roman" w:cs="Times New Roman"/>
          <w:sz w:val="23"/>
          <w:szCs w:val="23"/>
        </w:rPr>
        <w:t xml:space="preserve"> – a 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>veszélyhelyzet</w:t>
      </w:r>
      <w:r w:rsidR="0059573A" w:rsidRPr="00EA5577">
        <w:rPr>
          <w:rFonts w:ascii="Times New Roman" w:eastAsia="Calibri" w:hAnsi="Times New Roman" w:cs="Times New Roman"/>
          <w:sz w:val="24"/>
          <w:szCs w:val="24"/>
        </w:rPr>
        <w:t xml:space="preserve"> és a veszélyhelyzeti intézkedések hatálybalépéséről szóló 27/2021. (I. 29.) Kormányrendelet, és a katasztrófavédelemről és a hozzá kapcsolódó egyes törvények módosításáról szóló 2011. évi CXXVIII. törvény 46. § (4) bekezdésében foglalt felhatalmazás alapján – a képviselőkkel egyeztetve – meghozott</w:t>
      </w:r>
    </w:p>
    <w:p w14:paraId="0874CD87" w14:textId="77777777" w:rsidR="0059573A" w:rsidRPr="00EA5577" w:rsidRDefault="0059573A" w:rsidP="0059573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3FD7B61" w14:textId="371A295B" w:rsidR="0059573A" w:rsidRPr="00EA5577" w:rsidRDefault="009A37BB" w:rsidP="0059573A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2</w:t>
      </w:r>
      <w:r w:rsidR="00485C1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/2021. (V</w:t>
      </w:r>
      <w:r w:rsidR="004A3D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10</w:t>
      </w:r>
      <w:r w:rsidR="0059573A" w:rsidRPr="00EA557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.) számú Polgármesteri Határozata</w:t>
      </w:r>
    </w:p>
    <w:p w14:paraId="2E72E8B8" w14:textId="77777777" w:rsidR="0059573A" w:rsidRPr="00EA5577" w:rsidRDefault="0059573A" w:rsidP="0059573A">
      <w:pPr>
        <w:spacing w:after="0" w:line="240" w:lineRule="auto"/>
        <w:ind w:left="2124" w:firstLine="708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6630F09" w14:textId="1ADF5659" w:rsidR="00485C1B" w:rsidRPr="00485C1B" w:rsidRDefault="00485C1B" w:rsidP="00485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85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Alapítvány Tiszagyulaházáért alapítvány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485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munkájáról szóló beszámolóról</w:t>
      </w:r>
    </w:p>
    <w:p w14:paraId="614493F9" w14:textId="77777777" w:rsidR="00485C1B" w:rsidRPr="00485C1B" w:rsidRDefault="00485C1B" w:rsidP="00485C1B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hu-HU"/>
        </w:rPr>
      </w:pPr>
    </w:p>
    <w:p w14:paraId="1EEDB125" w14:textId="33E8C064" w:rsidR="00485C1B" w:rsidRPr="00485C1B" w:rsidRDefault="00485C1B" w:rsidP="0048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Tiszagyulaháza Község Önkormányzata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Polgármestere</w:t>
      </w:r>
      <w:r w:rsidRPr="00485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Alapítvány Tiszagyulaházáért alapítvány 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485C1B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munkájáról szóló beszámolót elfogadja.</w:t>
      </w:r>
    </w:p>
    <w:p w14:paraId="1FB18B52" w14:textId="77777777" w:rsidR="00485C1B" w:rsidRPr="00485C1B" w:rsidRDefault="00485C1B" w:rsidP="0048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93A8913" w14:textId="4CA1D182" w:rsidR="00485C1B" w:rsidRPr="00485C1B" w:rsidRDefault="00485C1B" w:rsidP="0048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85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r w:rsidRPr="00485C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köszönetét fejezi ki a Kuratórium tagjainak a végzett munkáért. </w:t>
      </w:r>
    </w:p>
    <w:p w14:paraId="55A99842" w14:textId="77777777" w:rsidR="00485C1B" w:rsidRPr="00485C1B" w:rsidRDefault="00485C1B" w:rsidP="00485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430DA4" w14:textId="20685CA0" w:rsidR="00485C1B" w:rsidRPr="00485C1B" w:rsidRDefault="00485C1B" w:rsidP="00485C1B">
      <w:pPr>
        <w:tabs>
          <w:tab w:val="right" w:pos="738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485C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485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85C1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85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                                                          </w:t>
      </w:r>
      <w:r w:rsidRPr="00485C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485C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85C1B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14:paraId="1B89AAAB" w14:textId="77777777" w:rsidR="00AA1C0F" w:rsidRPr="00AA1C0F" w:rsidRDefault="00AA1C0F" w:rsidP="00AA1C0F">
      <w:pPr>
        <w:widowControl w:val="0"/>
        <w:tabs>
          <w:tab w:val="left" w:pos="425"/>
          <w:tab w:val="left" w:pos="12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hu-HU"/>
        </w:rPr>
      </w:pPr>
    </w:p>
    <w:p w14:paraId="48BAE162" w14:textId="77777777" w:rsidR="0059573A" w:rsidRPr="00EA5577" w:rsidRDefault="0059573A" w:rsidP="0059573A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65464A" w14:textId="77777777" w:rsidR="0059573A" w:rsidRPr="00EA5577" w:rsidRDefault="0059573A" w:rsidP="0059573A">
      <w:pPr>
        <w:spacing w:after="200" w:line="276" w:lineRule="auto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C466EFA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mallCaps/>
          <w:sz w:val="24"/>
          <w:szCs w:val="24"/>
        </w:rPr>
      </w:pPr>
    </w:p>
    <w:p w14:paraId="351C74D1" w14:textId="77777777" w:rsidR="0059573A" w:rsidRPr="00EA5577" w:rsidRDefault="0059573A" w:rsidP="0059573A">
      <w:pPr>
        <w:tabs>
          <w:tab w:val="center" w:pos="6521"/>
        </w:tabs>
        <w:spacing w:after="0" w:line="240" w:lineRule="auto"/>
        <w:jc w:val="center"/>
        <w:rPr>
          <w:rFonts w:ascii="Times New Roman" w:eastAsia="Calibri" w:hAnsi="Times New Roman" w:cs="Calibri"/>
          <w:b/>
          <w:i/>
          <w:smallCaps/>
          <w:sz w:val="24"/>
          <w:szCs w:val="24"/>
        </w:rPr>
      </w:pPr>
    </w:p>
    <w:p w14:paraId="1FBA437B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EA5577">
        <w:rPr>
          <w:rFonts w:ascii="Times New Roman" w:eastAsia="Calibri" w:hAnsi="Times New Roman" w:cs="Times New Roman"/>
        </w:rPr>
        <w:t>K.m.f.</w:t>
      </w:r>
    </w:p>
    <w:p w14:paraId="47BB7916" w14:textId="77777777" w:rsidR="0059573A" w:rsidRPr="00EA5577" w:rsidRDefault="0059573A" w:rsidP="0059573A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14:paraId="7E210BB1" w14:textId="77777777" w:rsidR="0059573A" w:rsidRPr="00EA5577" w:rsidRDefault="0059573A" w:rsidP="0059573A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CA892C" w14:textId="153827F6" w:rsidR="0059573A" w:rsidRPr="00EA5577" w:rsidRDefault="0059573A" w:rsidP="0059573A">
      <w:pPr>
        <w:tabs>
          <w:tab w:val="center" w:pos="7371"/>
        </w:tabs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A5577">
        <w:rPr>
          <w:rFonts w:ascii="Times New Roman" w:eastAsia="Calibri" w:hAnsi="Times New Roman" w:cs="Times New Roman"/>
          <w:sz w:val="24"/>
          <w:szCs w:val="24"/>
        </w:rPr>
        <w:tab/>
      </w:r>
      <w:r w:rsidR="00E37899">
        <w:rPr>
          <w:rFonts w:ascii="Times New Roman" w:eastAsia="Calibri" w:hAnsi="Times New Roman" w:cs="Times New Roman"/>
          <w:b/>
          <w:bCs/>
          <w:sz w:val="24"/>
          <w:szCs w:val="24"/>
        </w:rPr>
        <w:t>Mikó Zoltán</w:t>
      </w:r>
    </w:p>
    <w:p w14:paraId="78FD5132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A557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EA5577">
        <w:rPr>
          <w:rFonts w:ascii="Times New Roman" w:eastAsia="Calibri" w:hAnsi="Times New Roman" w:cs="Times New Roman"/>
          <w:sz w:val="24"/>
          <w:szCs w:val="24"/>
        </w:rPr>
        <w:t>polgármester</w:t>
      </w:r>
    </w:p>
    <w:p w14:paraId="2920E0CE" w14:textId="77777777" w:rsidR="0059573A" w:rsidRPr="00EA5577" w:rsidRDefault="0059573A" w:rsidP="0059573A">
      <w:pPr>
        <w:tabs>
          <w:tab w:val="center" w:pos="7371"/>
        </w:tabs>
        <w:spacing w:after="0" w:line="240" w:lineRule="auto"/>
        <w:rPr>
          <w:rFonts w:ascii="Calibri" w:eastAsia="Calibri" w:hAnsi="Calibri" w:cs="Times New Roman"/>
        </w:rPr>
      </w:pPr>
    </w:p>
    <w:p w14:paraId="614E2A09" w14:textId="77777777" w:rsidR="00467E86" w:rsidRDefault="00467E86"/>
    <w:sectPr w:rsidR="00467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3A"/>
    <w:rsid w:val="00002F1E"/>
    <w:rsid w:val="00325B14"/>
    <w:rsid w:val="00467E86"/>
    <w:rsid w:val="00485C1B"/>
    <w:rsid w:val="004A3D76"/>
    <w:rsid w:val="0059573A"/>
    <w:rsid w:val="009A37BB"/>
    <w:rsid w:val="00AA1C0F"/>
    <w:rsid w:val="00E37899"/>
    <w:rsid w:val="00EA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44080"/>
  <w15:chartTrackingRefBased/>
  <w15:docId w15:val="{AA464D44-EB4A-42D0-8246-6D3E405B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9573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801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Hajdúnánási Közös Önkormányzati Hivatal</dc:creator>
  <cp:keywords/>
  <dc:description/>
  <cp:lastModifiedBy>Hajdúnánási Közös Önkormányzati Hivatal</cp:lastModifiedBy>
  <cp:revision>9</cp:revision>
  <dcterms:created xsi:type="dcterms:W3CDTF">2021-05-13T06:55:00Z</dcterms:created>
  <dcterms:modified xsi:type="dcterms:W3CDTF">2021-06-08T08:23:00Z</dcterms:modified>
</cp:coreProperties>
</file>