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9B" w:rsidRDefault="005E349B" w:rsidP="005E349B">
      <w:pPr>
        <w:pStyle w:val="Listaszerbekezds"/>
        <w:keepNext/>
        <w:keepLines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1. melléklet</w:t>
      </w:r>
    </w:p>
    <w:p w:rsidR="005E349B" w:rsidRDefault="005E349B" w:rsidP="005E349B">
      <w:pPr>
        <w:pStyle w:val="Listaszerbekezds"/>
        <w:keepNext/>
        <w:keepLines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4"/>
        </w:rPr>
      </w:pPr>
      <w:r w:rsidRPr="005E349B">
        <w:rPr>
          <w:rFonts w:ascii="Times New Roman" w:hAnsi="Times New Roman"/>
          <w:sz w:val="24"/>
        </w:rPr>
        <w:t xml:space="preserve">a </w:t>
      </w:r>
      <w:r w:rsidR="000D3ED1">
        <w:rPr>
          <w:rFonts w:ascii="Times New Roman" w:hAnsi="Times New Roman"/>
          <w:sz w:val="24"/>
        </w:rPr>
        <w:t>5</w:t>
      </w:r>
      <w:r w:rsidRPr="005E349B">
        <w:rPr>
          <w:rFonts w:ascii="Times New Roman" w:hAnsi="Times New Roman"/>
          <w:sz w:val="24"/>
        </w:rPr>
        <w:t>/201</w:t>
      </w:r>
      <w:r>
        <w:rPr>
          <w:rFonts w:ascii="Times New Roman" w:hAnsi="Times New Roman"/>
          <w:sz w:val="24"/>
        </w:rPr>
        <w:t>8</w:t>
      </w:r>
      <w:r w:rsidRPr="005E349B">
        <w:rPr>
          <w:rFonts w:ascii="Times New Roman" w:hAnsi="Times New Roman"/>
          <w:sz w:val="24"/>
        </w:rPr>
        <w:t>. (</w:t>
      </w:r>
      <w:r w:rsidR="000D3ED1">
        <w:rPr>
          <w:rFonts w:ascii="Times New Roman" w:hAnsi="Times New Roman"/>
          <w:sz w:val="24"/>
        </w:rPr>
        <w:t>VI. 08.)</w:t>
      </w:r>
      <w:r w:rsidRPr="005E349B">
        <w:rPr>
          <w:rFonts w:ascii="Times New Roman" w:hAnsi="Times New Roman"/>
          <w:sz w:val="24"/>
        </w:rPr>
        <w:t xml:space="preserve"> Önkormányzati Rendelethez</w:t>
      </w:r>
    </w:p>
    <w:p w:rsidR="00F10250" w:rsidRPr="005E349B" w:rsidRDefault="00F10250" w:rsidP="005E349B">
      <w:pPr>
        <w:pStyle w:val="Listaszerbekezds"/>
        <w:keepNext/>
        <w:keepLines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4"/>
        </w:rPr>
      </w:pPr>
    </w:p>
    <w:p w:rsidR="001D27D3" w:rsidRPr="005E349B" w:rsidRDefault="001D27D3" w:rsidP="005E349B">
      <w:pPr>
        <w:pStyle w:val="Listaszerbekezds"/>
        <w:keepNext/>
        <w:keepLines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4"/>
        </w:rPr>
      </w:pPr>
      <w:r w:rsidRPr="005E349B">
        <w:rPr>
          <w:rFonts w:ascii="Times New Roman" w:hAnsi="Times New Roman"/>
          <w:sz w:val="24"/>
        </w:rPr>
        <w:t>melléklet</w:t>
      </w:r>
    </w:p>
    <w:p w:rsidR="001D27D3" w:rsidRPr="001D27D3" w:rsidRDefault="001D27D3" w:rsidP="001D27D3">
      <w:pPr>
        <w:pStyle w:val="Listaszerbekezds"/>
        <w:keepNext/>
        <w:keepLines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4"/>
        </w:rPr>
      </w:pPr>
      <w:bookmarkStart w:id="1" w:name="_Hlk515879715"/>
      <w:r>
        <w:rPr>
          <w:rFonts w:ascii="Times New Roman" w:hAnsi="Times New Roman"/>
          <w:sz w:val="24"/>
        </w:rPr>
        <w:t>a 15/2016. (XI. 30.) Önkormányzati Rendelethez</w:t>
      </w:r>
    </w:p>
    <w:bookmarkEnd w:id="1"/>
    <w:p w:rsidR="001D27D3" w:rsidRDefault="001D27D3" w:rsidP="001D27D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D27D3" w:rsidRPr="001F6514" w:rsidRDefault="001D27D3" w:rsidP="001D27D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F65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1. melléklet </w:t>
      </w:r>
    </w:p>
    <w:p w:rsidR="001D27D3" w:rsidRPr="001F6514" w:rsidRDefault="001D27D3" w:rsidP="001D27D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F65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4</w:t>
      </w:r>
      <w:r w:rsidRPr="001F6514">
        <w:rPr>
          <w:rFonts w:ascii="Times New Roman" w:eastAsia="Times New Roman" w:hAnsi="Times New Roman"/>
          <w:b/>
          <w:sz w:val="24"/>
          <w:szCs w:val="24"/>
          <w:lang w:eastAsia="hu-HU"/>
        </w:rPr>
        <w:t>/2016. (II. 22.) Önkormányzati Rendelethez</w:t>
      </w:r>
    </w:p>
    <w:p w:rsidR="001D27D3" w:rsidRPr="001F6514" w:rsidRDefault="001D27D3" w:rsidP="001D27D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D27D3" w:rsidRPr="001F6514" w:rsidRDefault="001D27D3" w:rsidP="001D27D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F65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1. melléklet </w:t>
      </w:r>
    </w:p>
    <w:p w:rsidR="001D27D3" w:rsidRPr="001F6514" w:rsidRDefault="001D27D3" w:rsidP="001D27D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F65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 w:rsidRPr="001F6514">
        <w:rPr>
          <w:rFonts w:ascii="Times New Roman" w:hAnsi="Times New Roman"/>
          <w:b/>
          <w:sz w:val="24"/>
          <w:szCs w:val="24"/>
        </w:rPr>
        <w:t>16/2014 (X.22.)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6514">
        <w:rPr>
          <w:rFonts w:ascii="Times New Roman" w:eastAsia="Times New Roman" w:hAnsi="Times New Roman"/>
          <w:b/>
          <w:sz w:val="24"/>
          <w:szCs w:val="24"/>
          <w:lang w:eastAsia="hu-HU"/>
        </w:rPr>
        <w:t>Önkormányzati Rendelethez</w:t>
      </w:r>
    </w:p>
    <w:p w:rsidR="001D27D3" w:rsidRPr="001F6514" w:rsidRDefault="001D27D3" w:rsidP="001D27D3">
      <w:pPr>
        <w:keepNext/>
        <w:keepLines/>
        <w:tabs>
          <w:tab w:val="center" w:pos="2340"/>
          <w:tab w:val="center" w:pos="7200"/>
        </w:tabs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1D27D3" w:rsidRDefault="001D27D3" w:rsidP="000D3ED1">
      <w:pPr>
        <w:keepNext/>
        <w:keepLines/>
        <w:tabs>
          <w:tab w:val="center" w:pos="2340"/>
          <w:tab w:val="center" w:pos="7200"/>
        </w:tabs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F6514">
        <w:rPr>
          <w:rFonts w:ascii="Times New Roman" w:hAnsi="Times New Roman"/>
          <w:b/>
          <w:sz w:val="24"/>
          <w:szCs w:val="24"/>
        </w:rPr>
        <w:t>Az önkormányzat által alkalmazandó kormányzati funkciók szerinti besorolás:</w:t>
      </w:r>
    </w:p>
    <w:p w:rsidR="000D3ED1" w:rsidRPr="000D3ED1" w:rsidRDefault="000D3ED1" w:rsidP="000D3ED1">
      <w:pPr>
        <w:keepNext/>
        <w:keepLines/>
        <w:tabs>
          <w:tab w:val="center" w:pos="2340"/>
          <w:tab w:val="center" w:pos="7200"/>
        </w:tabs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724"/>
      </w:tblGrid>
      <w:tr w:rsidR="001D27D3" w:rsidRPr="001F6514" w:rsidTr="00B44943">
        <w:trPr>
          <w:trHeight w:val="315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1F6514" w:rsidRDefault="001D27D3" w:rsidP="00B44943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514">
              <w:rPr>
                <w:rFonts w:ascii="Times New Roman" w:hAnsi="Times New Roman"/>
                <w:sz w:val="24"/>
                <w:szCs w:val="24"/>
              </w:rPr>
              <w:t>Kormányzati funkció, megnevezés:</w:t>
            </w:r>
          </w:p>
        </w:tc>
      </w:tr>
      <w:tr w:rsidR="001D27D3" w:rsidRPr="001F6514" w:rsidTr="00B44943">
        <w:trPr>
          <w:trHeight w:val="2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1F6514" w:rsidRDefault="001D27D3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1F6514" w:rsidRDefault="001D27D3" w:rsidP="00B44943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011130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Önkormányzatok és önkormányzati hivatalok jogalkotó és általános igazgatási tevékenysége</w:t>
            </w:r>
          </w:p>
        </w:tc>
      </w:tr>
      <w:tr w:rsidR="009C7C3E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013320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Köztemető-fenntartás és -működtetés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013350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önkormányzati vagyonnal való gazdálkodással kapcsolatos feladatok</w:t>
            </w:r>
          </w:p>
        </w:tc>
      </w:tr>
      <w:tr w:rsidR="009C7C3E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041231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Rövid időtartamú közfoglalkoztatás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041232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Start-munka program – Téli közfoglalkoztatás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041233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Hosszabb időtartamú közfoglalkoztatás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041236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Országos közfoglalkoztatási program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041237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Közfoglalkoztatási mintaprogram</w:t>
            </w:r>
          </w:p>
        </w:tc>
      </w:tr>
      <w:tr w:rsidR="009C7C3E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042130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Növénytermesztés, állattenyésztés és kapcsolódó szolgáltatások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045120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Út, autópálya építése</w:t>
            </w:r>
          </w:p>
        </w:tc>
      </w:tr>
      <w:tr w:rsidR="009C7C3E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045150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C3E" w:rsidRPr="00552019" w:rsidRDefault="009C7C3E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Egyéb szárazföldi személyszállítás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045160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Közutak, hidak, alagutak üzemeltetése, fenntartása</w:t>
            </w:r>
          </w:p>
        </w:tc>
      </w:tr>
      <w:tr w:rsidR="00F10250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250" w:rsidRPr="00552019" w:rsidRDefault="00F10250" w:rsidP="00B4494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047410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250" w:rsidRPr="00552019" w:rsidRDefault="00F10250" w:rsidP="00B44943">
            <w:pPr>
              <w:keepNext/>
              <w:keepLine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Ár- és belvízvédelemmel összefüggő tevékenységek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052020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Szennyvíz gyűjtése, tisztítása, elhelyezése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062020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Településfejlesztési projektek és támogatásuk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064010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Közvilágítás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066010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Zöldterület-kezelés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066020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Város-, községgazdálkodási egyéb szolgáltatások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074031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Család és nővédelmi egészségügyi gondozás</w:t>
            </w:r>
          </w:p>
        </w:tc>
      </w:tr>
      <w:tr w:rsidR="004359A3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076062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Település-egészségügyi feladatok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082042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Könyvtári állomány gyarapítása, nyilvántartása</w:t>
            </w:r>
          </w:p>
        </w:tc>
      </w:tr>
      <w:tr w:rsidR="004359A3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082044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Könyvtári szolgáltatások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FB2" w:rsidRPr="00552019" w:rsidRDefault="000F3FB2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082091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FB2" w:rsidRPr="00552019" w:rsidRDefault="000F3FB2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Közművelődés – közösségi és társadalmi részvétel fejlesztése</w:t>
            </w:r>
          </w:p>
        </w:tc>
      </w:tr>
      <w:tr w:rsidR="004359A3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082092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Közművelődés - hagyományos közösségi kulturális értékek gondozása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FB2" w:rsidRPr="00552019" w:rsidRDefault="000F3FB2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082094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FB2" w:rsidRPr="00552019" w:rsidRDefault="000F3FB2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Közművelődés – kulturális alapú gazdaságfejlesztés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086030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Nemzetközi kulturális együttműködés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FB2" w:rsidRPr="00552019" w:rsidRDefault="000F3FB2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086090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FB2" w:rsidRPr="00552019" w:rsidRDefault="000F3FB2" w:rsidP="00B4494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Egyéb szabadidős szolgáltatás</w:t>
            </w:r>
          </w:p>
        </w:tc>
      </w:tr>
      <w:tr w:rsidR="00552019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091140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7D3" w:rsidRPr="00552019" w:rsidRDefault="001D27D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Óvodai nevelés, ellátás működtetési feladatai</w:t>
            </w:r>
          </w:p>
        </w:tc>
      </w:tr>
      <w:tr w:rsidR="004359A3" w:rsidRPr="00552019" w:rsidTr="00B4494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4359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106020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9A3" w:rsidRPr="00552019" w:rsidRDefault="004359A3" w:rsidP="00B44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Lakásfenntartással, lakhatással összefüggő ellátások</w:t>
            </w:r>
          </w:p>
        </w:tc>
      </w:tr>
    </w:tbl>
    <w:p w:rsidR="00A13C34" w:rsidRPr="00552019" w:rsidRDefault="00A13C34">
      <w:pPr>
        <w:rPr>
          <w:color w:val="000000" w:themeColor="text1"/>
        </w:rPr>
      </w:pPr>
    </w:p>
    <w:sectPr w:rsidR="00A13C34" w:rsidRPr="0055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22B4"/>
    <w:multiLevelType w:val="hybridMultilevel"/>
    <w:tmpl w:val="84ECD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4255"/>
    <w:multiLevelType w:val="hybridMultilevel"/>
    <w:tmpl w:val="1706B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D3"/>
    <w:rsid w:val="000D3ED1"/>
    <w:rsid w:val="000F3FB2"/>
    <w:rsid w:val="001D27D3"/>
    <w:rsid w:val="002328C8"/>
    <w:rsid w:val="004359A3"/>
    <w:rsid w:val="004B5A13"/>
    <w:rsid w:val="00552019"/>
    <w:rsid w:val="005E349B"/>
    <w:rsid w:val="006E059E"/>
    <w:rsid w:val="00706C5E"/>
    <w:rsid w:val="00740CB9"/>
    <w:rsid w:val="009C7C3E"/>
    <w:rsid w:val="009F25CA"/>
    <w:rsid w:val="00A13C34"/>
    <w:rsid w:val="00AA5E49"/>
    <w:rsid w:val="00CD44E5"/>
    <w:rsid w:val="00F10250"/>
    <w:rsid w:val="00F40D5E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035E"/>
  <w15:docId w15:val="{00A2C9ED-A942-4D88-81BD-6EE0D613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D27D3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059E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6E059E"/>
    <w:rPr>
      <w:rFonts w:ascii="Times New Roman" w:eastAsia="Times New Roman" w:hAnsi="Times New Roman"/>
      <w:color w:val="000000"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059E"/>
    <w:pPr>
      <w:spacing w:after="0" w:line="240" w:lineRule="auto"/>
      <w:ind w:left="720"/>
      <w:contextualSpacing/>
    </w:pPr>
    <w:rPr>
      <w:rFonts w:ascii="Garamond" w:eastAsia="Times New Roman" w:hAnsi="Garamond"/>
      <w:b/>
      <w:bCs/>
      <w:color w:val="000000"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Mészárosné Szincsák Mária</cp:lastModifiedBy>
  <cp:revision>5</cp:revision>
  <cp:lastPrinted>2018-06-11T11:52:00Z</cp:lastPrinted>
  <dcterms:created xsi:type="dcterms:W3CDTF">2018-06-11T12:31:00Z</dcterms:created>
  <dcterms:modified xsi:type="dcterms:W3CDTF">2018-06-12T12:32:00Z</dcterms:modified>
</cp:coreProperties>
</file>