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64" w:rsidRDefault="006E2E71">
      <w:pPr>
        <w:jc w:val="center"/>
        <w:rPr>
          <w:b/>
          <w:sz w:val="28"/>
        </w:rPr>
      </w:pPr>
      <w:r w:rsidRPr="00411E70">
        <w:rPr>
          <w:b/>
          <w:sz w:val="28"/>
        </w:rPr>
        <w:t>Tiszagyulaháza Község</w:t>
      </w:r>
      <w:r w:rsidR="009C6664">
        <w:rPr>
          <w:b/>
          <w:sz w:val="28"/>
        </w:rPr>
        <w:t xml:space="preserve"> </w:t>
      </w:r>
      <w:r w:rsidR="00E21411" w:rsidRPr="00411E70">
        <w:rPr>
          <w:b/>
          <w:sz w:val="28"/>
        </w:rPr>
        <w:t>Önkormányzata</w:t>
      </w:r>
    </w:p>
    <w:p w:rsidR="006E2E71" w:rsidRPr="00411E70" w:rsidRDefault="006E2E71">
      <w:pPr>
        <w:jc w:val="center"/>
        <w:rPr>
          <w:b/>
          <w:sz w:val="28"/>
        </w:rPr>
      </w:pPr>
      <w:r w:rsidRPr="00411E70">
        <w:rPr>
          <w:b/>
          <w:sz w:val="28"/>
        </w:rPr>
        <w:t>Képviselő-testületének</w:t>
      </w:r>
    </w:p>
    <w:p w:rsidR="00806375" w:rsidRPr="0048233E" w:rsidRDefault="009C666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="006E2E71" w:rsidRPr="0048233E">
        <w:rPr>
          <w:b/>
          <w:sz w:val="28"/>
          <w:u w:val="single"/>
        </w:rPr>
        <w:t>/20</w:t>
      </w:r>
      <w:r w:rsidR="00FB471B" w:rsidRPr="0048233E">
        <w:rPr>
          <w:b/>
          <w:sz w:val="28"/>
          <w:u w:val="single"/>
        </w:rPr>
        <w:t>1</w:t>
      </w:r>
      <w:r w:rsidR="00B264BC">
        <w:rPr>
          <w:b/>
          <w:sz w:val="28"/>
          <w:u w:val="single"/>
        </w:rPr>
        <w:t>8</w:t>
      </w:r>
      <w:r w:rsidR="006E2E71" w:rsidRPr="0048233E">
        <w:rPr>
          <w:b/>
          <w:sz w:val="28"/>
          <w:u w:val="single"/>
        </w:rPr>
        <w:t>. (</w:t>
      </w:r>
      <w:r>
        <w:rPr>
          <w:b/>
          <w:sz w:val="28"/>
          <w:u w:val="single"/>
        </w:rPr>
        <w:t>II. 21.</w:t>
      </w:r>
      <w:r w:rsidR="00E21411" w:rsidRPr="0048233E">
        <w:rPr>
          <w:b/>
          <w:sz w:val="28"/>
          <w:u w:val="single"/>
        </w:rPr>
        <w:t>) Önkormányzati R</w:t>
      </w:r>
      <w:r w:rsidR="006E2E71" w:rsidRPr="0048233E">
        <w:rPr>
          <w:b/>
          <w:sz w:val="28"/>
          <w:u w:val="single"/>
        </w:rPr>
        <w:t>endelete</w:t>
      </w:r>
      <w:bookmarkStart w:id="0" w:name="_GoBack"/>
      <w:bookmarkEnd w:id="0"/>
    </w:p>
    <w:p w:rsidR="00806375" w:rsidRPr="00411E70" w:rsidRDefault="00806375">
      <w:pPr>
        <w:jc w:val="center"/>
        <w:rPr>
          <w:b/>
          <w:sz w:val="28"/>
        </w:rPr>
      </w:pPr>
    </w:p>
    <w:p w:rsidR="006E2E71" w:rsidRDefault="006E2E71">
      <w:pPr>
        <w:jc w:val="center"/>
        <w:rPr>
          <w:b/>
          <w:sz w:val="28"/>
        </w:rPr>
      </w:pPr>
      <w:r w:rsidRPr="00411E70">
        <w:rPr>
          <w:b/>
          <w:sz w:val="28"/>
        </w:rPr>
        <w:t xml:space="preserve"> az Önkormányzat 20</w:t>
      </w:r>
      <w:r w:rsidR="00673A6A">
        <w:rPr>
          <w:b/>
          <w:sz w:val="28"/>
        </w:rPr>
        <w:t>1</w:t>
      </w:r>
      <w:r w:rsidR="00B264BC">
        <w:rPr>
          <w:b/>
          <w:sz w:val="28"/>
        </w:rPr>
        <w:t>8</w:t>
      </w:r>
      <w:r w:rsidRPr="00411E70">
        <w:rPr>
          <w:b/>
          <w:sz w:val="28"/>
        </w:rPr>
        <w:t>.évi költségvetéséről</w:t>
      </w:r>
    </w:p>
    <w:p w:rsidR="009A2D52" w:rsidRPr="00411E70" w:rsidRDefault="009A2D52">
      <w:pPr>
        <w:jc w:val="center"/>
        <w:rPr>
          <w:b/>
          <w:sz w:val="28"/>
        </w:rPr>
      </w:pPr>
    </w:p>
    <w:p w:rsidR="009C6664" w:rsidRPr="009C6664" w:rsidRDefault="00345F53" w:rsidP="009C6664">
      <w:pPr>
        <w:jc w:val="both"/>
        <w:rPr>
          <w:sz w:val="24"/>
          <w:szCs w:val="24"/>
        </w:rPr>
      </w:pPr>
      <w:r>
        <w:br/>
      </w:r>
      <w:r w:rsidRPr="00345F53">
        <w:rPr>
          <w:color w:val="000000"/>
          <w:sz w:val="24"/>
          <w:szCs w:val="24"/>
        </w:rPr>
        <w:t>Tis</w:t>
      </w:r>
      <w:r>
        <w:rPr>
          <w:color w:val="000000"/>
          <w:sz w:val="24"/>
          <w:szCs w:val="24"/>
        </w:rPr>
        <w:t>zagyulaháza Község Önkormányzatának</w:t>
      </w:r>
      <w:r w:rsidRPr="00345F53">
        <w:rPr>
          <w:color w:val="000000"/>
          <w:sz w:val="24"/>
          <w:szCs w:val="24"/>
        </w:rPr>
        <w:t xml:space="preserve"> Képviselő-testülete </w:t>
      </w:r>
      <w:r w:rsidR="009C6664" w:rsidRPr="009C6664">
        <w:rPr>
          <w:sz w:val="24"/>
          <w:szCs w:val="24"/>
        </w:rPr>
        <w:t xml:space="preserve">testülete a helyi önkormányzatok és szerveik, a köztársasági megbízottak, valamint egyes centrális alárendeltségű szervek feladat – és hatásköreiről szóló 1991. évi XX. törvény 138. § (1) bekezdés b) pontjában kapott felhatalmazás alapján, </w:t>
      </w:r>
      <w:r w:rsidR="009C6664" w:rsidRPr="009C6664">
        <w:rPr>
          <w:sz w:val="26"/>
          <w:szCs w:val="26"/>
        </w:rPr>
        <w:t>Magyarország Alaptörvénye 32. cikk (1) bekezdése a) és f) pontjában meghatározott feladatkörében eljárva</w:t>
      </w:r>
      <w:r w:rsidR="009C6664" w:rsidRPr="009C6664">
        <w:rPr>
          <w:sz w:val="24"/>
          <w:szCs w:val="24"/>
        </w:rPr>
        <w:t xml:space="preserve"> a következőket rendeli el:</w:t>
      </w:r>
    </w:p>
    <w:p w:rsidR="006E2E71" w:rsidRPr="00411E70" w:rsidRDefault="006E2E71">
      <w:pPr>
        <w:jc w:val="both"/>
        <w:rPr>
          <w:sz w:val="24"/>
        </w:rPr>
      </w:pPr>
    </w:p>
    <w:p w:rsidR="00806375" w:rsidRPr="00411E70" w:rsidRDefault="00806375" w:rsidP="00806375">
      <w:pPr>
        <w:jc w:val="center"/>
        <w:rPr>
          <w:b/>
          <w:sz w:val="24"/>
          <w:szCs w:val="24"/>
        </w:rPr>
      </w:pPr>
      <w:r w:rsidRPr="00411E70">
        <w:rPr>
          <w:b/>
          <w:sz w:val="24"/>
          <w:szCs w:val="24"/>
        </w:rPr>
        <w:t>1. Az önkormányzati költségvetés bevételei és kiadásai</w:t>
      </w:r>
    </w:p>
    <w:p w:rsidR="006262EE" w:rsidRPr="00411E70" w:rsidRDefault="006262EE" w:rsidP="006262EE">
      <w:pPr>
        <w:widowControl w:val="0"/>
        <w:ind w:left="360"/>
        <w:rPr>
          <w:b/>
          <w:sz w:val="22"/>
          <w:szCs w:val="22"/>
        </w:rPr>
      </w:pPr>
    </w:p>
    <w:p w:rsidR="006E2E71" w:rsidRPr="00411E70" w:rsidRDefault="003B4143">
      <w:pPr>
        <w:jc w:val="both"/>
        <w:rPr>
          <w:sz w:val="24"/>
        </w:rPr>
      </w:pPr>
      <w:r w:rsidRPr="00411E70">
        <w:rPr>
          <w:sz w:val="24"/>
        </w:rPr>
        <w:t>1</w:t>
      </w:r>
      <w:r w:rsidR="006E2E71" w:rsidRPr="00411E70">
        <w:rPr>
          <w:sz w:val="24"/>
        </w:rPr>
        <w:t>. §.( 1 ) A képviselő-testület az önkormányzat 20</w:t>
      </w:r>
      <w:r w:rsidR="00FB471B" w:rsidRPr="00411E70">
        <w:rPr>
          <w:sz w:val="24"/>
        </w:rPr>
        <w:t>1</w:t>
      </w:r>
      <w:r w:rsidR="00B264BC">
        <w:rPr>
          <w:sz w:val="24"/>
        </w:rPr>
        <w:t>8</w:t>
      </w:r>
      <w:r w:rsidR="006E2E71" w:rsidRPr="00411E70">
        <w:rPr>
          <w:sz w:val="24"/>
        </w:rPr>
        <w:t>. évi költségvetésének</w:t>
      </w:r>
    </w:p>
    <w:p w:rsidR="006E2E71" w:rsidRPr="00411E70" w:rsidRDefault="00A67354" w:rsidP="00A67354">
      <w:pPr>
        <w:tabs>
          <w:tab w:val="left" w:pos="3686"/>
        </w:tabs>
        <w:ind w:left="567"/>
        <w:jc w:val="both"/>
        <w:rPr>
          <w:sz w:val="24"/>
        </w:rPr>
      </w:pPr>
      <w:r w:rsidRPr="00411E70">
        <w:rPr>
          <w:sz w:val="24"/>
        </w:rPr>
        <w:t>a) kiadási főösszegét:</w:t>
      </w:r>
      <w:r w:rsidRPr="00411E70">
        <w:rPr>
          <w:sz w:val="24"/>
        </w:rPr>
        <w:tab/>
      </w:r>
      <w:r w:rsidR="00345F53">
        <w:rPr>
          <w:sz w:val="24"/>
        </w:rPr>
        <w:t>1</w:t>
      </w:r>
      <w:r w:rsidR="00B264BC">
        <w:rPr>
          <w:sz w:val="24"/>
        </w:rPr>
        <w:t>48</w:t>
      </w:r>
      <w:r w:rsidR="00345F53">
        <w:rPr>
          <w:sz w:val="24"/>
        </w:rPr>
        <w:t>.</w:t>
      </w:r>
      <w:r w:rsidR="00B264BC">
        <w:rPr>
          <w:sz w:val="24"/>
        </w:rPr>
        <w:t>641.559</w:t>
      </w:r>
      <w:r w:rsidR="006E2E71" w:rsidRPr="00411E70">
        <w:rPr>
          <w:sz w:val="24"/>
        </w:rPr>
        <w:t xml:space="preserve"> forintban, </w:t>
      </w:r>
    </w:p>
    <w:p w:rsidR="00806375" w:rsidRDefault="00A67354" w:rsidP="00A67354">
      <w:pPr>
        <w:tabs>
          <w:tab w:val="left" w:pos="3686"/>
        </w:tabs>
        <w:ind w:left="567"/>
        <w:jc w:val="both"/>
        <w:rPr>
          <w:sz w:val="24"/>
        </w:rPr>
      </w:pPr>
      <w:r w:rsidRPr="00411E70">
        <w:rPr>
          <w:sz w:val="24"/>
        </w:rPr>
        <w:t xml:space="preserve">b) bevételi </w:t>
      </w:r>
      <w:r w:rsidR="001E29C1" w:rsidRPr="00411E70">
        <w:rPr>
          <w:sz w:val="24"/>
        </w:rPr>
        <w:t>főösszegét:</w:t>
      </w:r>
      <w:r w:rsidRPr="00411E70">
        <w:rPr>
          <w:sz w:val="24"/>
        </w:rPr>
        <w:tab/>
      </w:r>
      <w:r w:rsidR="00345F53">
        <w:rPr>
          <w:sz w:val="24"/>
        </w:rPr>
        <w:t>1</w:t>
      </w:r>
      <w:r w:rsidR="00B264BC">
        <w:rPr>
          <w:sz w:val="24"/>
        </w:rPr>
        <w:t xml:space="preserve">48.641.559 </w:t>
      </w:r>
      <w:r w:rsidR="006E2E71" w:rsidRPr="00411E70">
        <w:rPr>
          <w:sz w:val="24"/>
        </w:rPr>
        <w:t>forintban állapítja meg.</w:t>
      </w:r>
    </w:p>
    <w:p w:rsidR="00806375" w:rsidRPr="00411E70" w:rsidRDefault="00806375" w:rsidP="009C6664">
      <w:pPr>
        <w:jc w:val="both"/>
        <w:rPr>
          <w:sz w:val="24"/>
        </w:rPr>
      </w:pPr>
    </w:p>
    <w:p w:rsidR="00447F5E" w:rsidRPr="00411E70" w:rsidRDefault="009C6664" w:rsidP="006C4DB8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447F5E" w:rsidRPr="00411E70">
        <w:rPr>
          <w:sz w:val="24"/>
        </w:rPr>
        <w:t>.§ Az Önkormányzat a költségvetési bevételeit a következők szerint határozza meg.</w:t>
      </w:r>
    </w:p>
    <w:p w:rsidR="00447F5E" w:rsidRPr="00411E70" w:rsidRDefault="00447F5E" w:rsidP="006C4DB8">
      <w:pPr>
        <w:ind w:left="284" w:hanging="284"/>
        <w:jc w:val="both"/>
        <w:rPr>
          <w:sz w:val="24"/>
        </w:rPr>
      </w:pPr>
    </w:p>
    <w:p w:rsidR="00447F5E" w:rsidRPr="00411E70" w:rsidRDefault="00447F5E" w:rsidP="00447F5E">
      <w:pPr>
        <w:ind w:firstLine="284"/>
        <w:jc w:val="both"/>
        <w:rPr>
          <w:sz w:val="24"/>
        </w:rPr>
      </w:pPr>
      <w:r w:rsidRPr="00411E70">
        <w:rPr>
          <w:sz w:val="24"/>
        </w:rPr>
        <w:t>Költségvetési bevétel</w:t>
      </w:r>
      <w:r w:rsidR="009A2D52">
        <w:rPr>
          <w:sz w:val="24"/>
        </w:rPr>
        <w:t>ek e</w:t>
      </w:r>
      <w:r w:rsidR="00345F53">
        <w:rPr>
          <w:sz w:val="24"/>
        </w:rPr>
        <w:t>lőirányzata összesen:</w:t>
      </w:r>
      <w:r w:rsidR="00345F53">
        <w:rPr>
          <w:sz w:val="24"/>
        </w:rPr>
        <w:tab/>
      </w:r>
      <w:r w:rsidR="00345F53">
        <w:rPr>
          <w:sz w:val="24"/>
        </w:rPr>
        <w:tab/>
      </w:r>
      <w:r w:rsidR="00345F53">
        <w:rPr>
          <w:sz w:val="24"/>
        </w:rPr>
        <w:tab/>
      </w:r>
      <w:r w:rsidR="00345F53">
        <w:rPr>
          <w:sz w:val="24"/>
        </w:rPr>
        <w:tab/>
      </w:r>
      <w:r w:rsidR="00B264BC">
        <w:rPr>
          <w:sz w:val="24"/>
        </w:rPr>
        <w:t>94.424.750</w:t>
      </w:r>
      <w:r w:rsidR="00345F53">
        <w:rPr>
          <w:sz w:val="24"/>
        </w:rPr>
        <w:t xml:space="preserve"> </w:t>
      </w:r>
      <w:r w:rsidRPr="00411E70">
        <w:rPr>
          <w:sz w:val="24"/>
        </w:rPr>
        <w:t>Ft</w:t>
      </w:r>
    </w:p>
    <w:p w:rsidR="00447F5E" w:rsidRPr="00411E70" w:rsidRDefault="00447F5E" w:rsidP="00447F5E">
      <w:pPr>
        <w:ind w:firstLine="284"/>
        <w:jc w:val="both"/>
        <w:rPr>
          <w:sz w:val="24"/>
        </w:rPr>
      </w:pPr>
      <w:r w:rsidRPr="00411E70">
        <w:rPr>
          <w:sz w:val="24"/>
        </w:rPr>
        <w:t>Ebből:</w:t>
      </w:r>
    </w:p>
    <w:p w:rsidR="00447F5E" w:rsidRDefault="00447F5E" w:rsidP="00447F5E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Önkormá</w:t>
      </w:r>
      <w:r w:rsidR="007A5D4A">
        <w:rPr>
          <w:sz w:val="24"/>
        </w:rPr>
        <w:t>nyzat működési támogatása:</w:t>
      </w:r>
      <w:r w:rsidR="007A5D4A">
        <w:rPr>
          <w:sz w:val="24"/>
        </w:rPr>
        <w:tab/>
      </w:r>
      <w:r w:rsidR="007A5D4A">
        <w:rPr>
          <w:sz w:val="24"/>
        </w:rPr>
        <w:tab/>
      </w:r>
      <w:r w:rsidR="00B264BC">
        <w:rPr>
          <w:sz w:val="24"/>
        </w:rPr>
        <w:t xml:space="preserve">49.979.312 </w:t>
      </w:r>
      <w:r w:rsidRPr="00411E70">
        <w:rPr>
          <w:sz w:val="24"/>
        </w:rPr>
        <w:t>Ft</w:t>
      </w:r>
    </w:p>
    <w:p w:rsidR="009A2D52" w:rsidRPr="00411E70" w:rsidRDefault="009A2D52" w:rsidP="00447F5E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>
        <w:rPr>
          <w:sz w:val="24"/>
        </w:rPr>
        <w:t>Műkö</w:t>
      </w:r>
      <w:r w:rsidR="007A5D4A">
        <w:rPr>
          <w:sz w:val="24"/>
        </w:rPr>
        <w:t>dési célú támogatások:</w:t>
      </w:r>
      <w:r w:rsidR="007A5D4A">
        <w:rPr>
          <w:sz w:val="24"/>
        </w:rPr>
        <w:tab/>
      </w:r>
      <w:r w:rsidR="007A5D4A">
        <w:rPr>
          <w:sz w:val="24"/>
        </w:rPr>
        <w:tab/>
      </w:r>
      <w:r w:rsidR="007A5D4A">
        <w:rPr>
          <w:sz w:val="24"/>
        </w:rPr>
        <w:tab/>
      </w:r>
      <w:r w:rsidR="007A5D4A">
        <w:rPr>
          <w:sz w:val="24"/>
        </w:rPr>
        <w:tab/>
      </w:r>
      <w:r w:rsidR="00B264BC">
        <w:rPr>
          <w:sz w:val="24"/>
        </w:rPr>
        <w:t>17.860.662 Ft</w:t>
      </w:r>
    </w:p>
    <w:p w:rsidR="00447F5E" w:rsidRPr="00411E70" w:rsidRDefault="00447F5E" w:rsidP="00447F5E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Felhal</w:t>
      </w:r>
      <w:r w:rsidR="009A2D52">
        <w:rPr>
          <w:sz w:val="24"/>
        </w:rPr>
        <w:t>mozási célú támogatások:</w:t>
      </w:r>
      <w:r w:rsidR="009A2D52">
        <w:rPr>
          <w:sz w:val="24"/>
        </w:rPr>
        <w:tab/>
      </w:r>
      <w:r w:rsidR="009A2D52">
        <w:rPr>
          <w:sz w:val="24"/>
        </w:rPr>
        <w:tab/>
      </w:r>
      <w:r w:rsidR="009A2D52">
        <w:rPr>
          <w:sz w:val="24"/>
        </w:rPr>
        <w:tab/>
      </w:r>
      <w:r w:rsidR="00D679B0">
        <w:rPr>
          <w:sz w:val="24"/>
        </w:rPr>
        <w:t xml:space="preserve">         </w:t>
      </w:r>
      <w:r w:rsidR="009A2D52">
        <w:rPr>
          <w:sz w:val="24"/>
        </w:rPr>
        <w:t xml:space="preserve">  </w:t>
      </w:r>
      <w:r w:rsidR="00B264BC">
        <w:rPr>
          <w:sz w:val="24"/>
        </w:rPr>
        <w:t xml:space="preserve">      0 </w:t>
      </w:r>
      <w:r w:rsidRPr="00411E70">
        <w:rPr>
          <w:sz w:val="24"/>
        </w:rPr>
        <w:t>Ft</w:t>
      </w:r>
    </w:p>
    <w:p w:rsidR="00447F5E" w:rsidRPr="00411E70" w:rsidRDefault="009A2D52" w:rsidP="00447F5E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>
        <w:rPr>
          <w:sz w:val="24"/>
        </w:rPr>
        <w:t>Közhatalmi bevételek: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4BC">
        <w:rPr>
          <w:sz w:val="24"/>
        </w:rPr>
        <w:t xml:space="preserve">   </w:t>
      </w:r>
      <w:r w:rsidR="00345F53">
        <w:rPr>
          <w:sz w:val="24"/>
        </w:rPr>
        <w:t>9</w:t>
      </w:r>
      <w:r w:rsidR="00D679B0">
        <w:rPr>
          <w:sz w:val="24"/>
        </w:rPr>
        <w:t>.</w:t>
      </w:r>
      <w:r w:rsidR="00B264BC">
        <w:rPr>
          <w:sz w:val="24"/>
        </w:rPr>
        <w:t>4</w:t>
      </w:r>
      <w:r w:rsidR="00D679B0">
        <w:rPr>
          <w:sz w:val="24"/>
        </w:rPr>
        <w:t>00</w:t>
      </w:r>
      <w:r w:rsidR="00B264BC">
        <w:rPr>
          <w:sz w:val="24"/>
        </w:rPr>
        <w:t>.000</w:t>
      </w:r>
      <w:r w:rsidR="00447F5E" w:rsidRPr="00411E70">
        <w:rPr>
          <w:sz w:val="24"/>
        </w:rPr>
        <w:t xml:space="preserve"> Ft</w:t>
      </w:r>
    </w:p>
    <w:p w:rsidR="00447F5E" w:rsidRPr="00411E70" w:rsidRDefault="00FA4DBD" w:rsidP="00447F5E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Működési bevételek:</w:t>
      </w:r>
      <w:r w:rsidR="00447F5E" w:rsidRPr="00411E70">
        <w:rPr>
          <w:sz w:val="24"/>
        </w:rPr>
        <w:tab/>
      </w:r>
      <w:r w:rsidR="00447F5E" w:rsidRPr="00411E70">
        <w:rPr>
          <w:sz w:val="24"/>
        </w:rPr>
        <w:tab/>
      </w:r>
      <w:r w:rsidR="00447F5E" w:rsidRPr="00411E70">
        <w:rPr>
          <w:sz w:val="24"/>
        </w:rPr>
        <w:tab/>
      </w:r>
      <w:r w:rsidR="009A2D52">
        <w:rPr>
          <w:sz w:val="24"/>
        </w:rPr>
        <w:tab/>
      </w:r>
      <w:r w:rsidR="009A2D52">
        <w:rPr>
          <w:sz w:val="24"/>
        </w:rPr>
        <w:tab/>
      </w:r>
      <w:r w:rsidR="00B264BC">
        <w:rPr>
          <w:sz w:val="24"/>
        </w:rPr>
        <w:t>17.184.776</w:t>
      </w:r>
      <w:r w:rsidR="00447F5E" w:rsidRPr="00411E70">
        <w:rPr>
          <w:sz w:val="24"/>
        </w:rPr>
        <w:t xml:space="preserve"> Ft</w:t>
      </w:r>
    </w:p>
    <w:p w:rsidR="00447F5E" w:rsidRPr="00322864" w:rsidRDefault="00FA4DBD" w:rsidP="00322864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Működési célú átvett pénzeszközök:</w:t>
      </w:r>
      <w:r w:rsidRPr="00411E70">
        <w:rPr>
          <w:sz w:val="24"/>
        </w:rPr>
        <w:tab/>
      </w:r>
      <w:r w:rsidR="00447F5E" w:rsidRPr="00411E70">
        <w:rPr>
          <w:sz w:val="24"/>
        </w:rPr>
        <w:tab/>
      </w:r>
      <w:r w:rsidR="00447F5E" w:rsidRPr="00411E70">
        <w:rPr>
          <w:sz w:val="24"/>
        </w:rPr>
        <w:tab/>
      </w:r>
      <w:r w:rsidR="009A2D52">
        <w:rPr>
          <w:sz w:val="24"/>
        </w:rPr>
        <w:t xml:space="preserve">   </w:t>
      </w:r>
      <w:r w:rsidR="00D679B0">
        <w:rPr>
          <w:sz w:val="24"/>
        </w:rPr>
        <w:t xml:space="preserve">        </w:t>
      </w:r>
      <w:r w:rsidR="00B264BC">
        <w:rPr>
          <w:sz w:val="24"/>
        </w:rPr>
        <w:t xml:space="preserve">   </w:t>
      </w:r>
      <w:r w:rsidR="00D679B0">
        <w:rPr>
          <w:sz w:val="24"/>
        </w:rPr>
        <w:t xml:space="preserve"> </w:t>
      </w:r>
      <w:r w:rsidR="009A2D52">
        <w:rPr>
          <w:sz w:val="24"/>
        </w:rPr>
        <w:t xml:space="preserve"> </w:t>
      </w:r>
      <w:r w:rsidR="00D679B0">
        <w:rPr>
          <w:sz w:val="24"/>
        </w:rPr>
        <w:t>0</w:t>
      </w:r>
      <w:r w:rsidR="00447F5E" w:rsidRPr="00411E70">
        <w:rPr>
          <w:sz w:val="24"/>
        </w:rPr>
        <w:t xml:space="preserve"> Ft</w:t>
      </w:r>
    </w:p>
    <w:p w:rsidR="00447F5E" w:rsidRPr="00411E70" w:rsidRDefault="00447F5E" w:rsidP="00400229">
      <w:pPr>
        <w:jc w:val="both"/>
        <w:rPr>
          <w:sz w:val="24"/>
        </w:rPr>
      </w:pPr>
    </w:p>
    <w:p w:rsidR="00FA4DBD" w:rsidRPr="00411E70" w:rsidRDefault="009C6664" w:rsidP="00FA4DBD">
      <w:pPr>
        <w:jc w:val="both"/>
        <w:rPr>
          <w:sz w:val="24"/>
        </w:rPr>
      </w:pPr>
      <w:r>
        <w:rPr>
          <w:sz w:val="24"/>
        </w:rPr>
        <w:t>3</w:t>
      </w:r>
      <w:r w:rsidR="00FA4DBD" w:rsidRPr="00411E70">
        <w:rPr>
          <w:sz w:val="24"/>
        </w:rPr>
        <w:t>.</w:t>
      </w:r>
      <w:r w:rsidR="006E2E71" w:rsidRPr="00411E70">
        <w:rPr>
          <w:sz w:val="24"/>
        </w:rPr>
        <w:t xml:space="preserve">§. (1) Az önkormányzat működési, fenntartási kiadásait a képviselő-testület a következők </w:t>
      </w:r>
    </w:p>
    <w:p w:rsidR="006E2E71" w:rsidRPr="00411E70" w:rsidRDefault="006E2E71" w:rsidP="00FA4DBD">
      <w:pPr>
        <w:ind w:firstLine="284"/>
        <w:jc w:val="both"/>
        <w:rPr>
          <w:sz w:val="24"/>
        </w:rPr>
      </w:pPr>
      <w:r w:rsidRPr="00411E70">
        <w:rPr>
          <w:sz w:val="24"/>
        </w:rPr>
        <w:t>szerint határozza meg</w:t>
      </w:r>
      <w:r w:rsidR="002854BA">
        <w:rPr>
          <w:sz w:val="24"/>
        </w:rPr>
        <w:t>:</w:t>
      </w:r>
    </w:p>
    <w:p w:rsidR="006E2E71" w:rsidRPr="00411E70" w:rsidRDefault="006E2E71">
      <w:pPr>
        <w:ind w:firstLine="284"/>
        <w:jc w:val="both"/>
        <w:rPr>
          <w:sz w:val="24"/>
        </w:rPr>
      </w:pPr>
    </w:p>
    <w:p w:rsidR="006E2E71" w:rsidRPr="00411E70" w:rsidRDefault="006E2E71" w:rsidP="0024587E">
      <w:pPr>
        <w:ind w:firstLine="284"/>
        <w:jc w:val="both"/>
        <w:rPr>
          <w:sz w:val="24"/>
        </w:rPr>
      </w:pPr>
      <w:r w:rsidRPr="00411E70">
        <w:rPr>
          <w:sz w:val="24"/>
        </w:rPr>
        <w:t xml:space="preserve">Működési </w:t>
      </w:r>
      <w:r w:rsidR="00FF065F" w:rsidRPr="00411E70">
        <w:rPr>
          <w:sz w:val="24"/>
        </w:rPr>
        <w:t xml:space="preserve">költségvetési </w:t>
      </w:r>
      <w:r w:rsidRPr="00411E70">
        <w:rPr>
          <w:sz w:val="24"/>
        </w:rPr>
        <w:t>kia</w:t>
      </w:r>
      <w:r w:rsidR="00D679B0">
        <w:rPr>
          <w:sz w:val="24"/>
        </w:rPr>
        <w:t>dások előirányzata összesen:</w:t>
      </w:r>
      <w:r w:rsidR="00D679B0">
        <w:rPr>
          <w:sz w:val="24"/>
        </w:rPr>
        <w:tab/>
      </w:r>
      <w:r w:rsidR="00D679B0">
        <w:rPr>
          <w:sz w:val="24"/>
        </w:rPr>
        <w:tab/>
      </w:r>
      <w:r w:rsidR="00B264BC">
        <w:rPr>
          <w:sz w:val="24"/>
        </w:rPr>
        <w:t>122</w:t>
      </w:r>
      <w:r w:rsidR="00345F53">
        <w:rPr>
          <w:sz w:val="24"/>
        </w:rPr>
        <w:t>.</w:t>
      </w:r>
      <w:r w:rsidR="00B264BC">
        <w:rPr>
          <w:sz w:val="24"/>
        </w:rPr>
        <w:t>624.908</w:t>
      </w:r>
      <w:r w:rsidRPr="00411E70">
        <w:rPr>
          <w:sz w:val="24"/>
        </w:rPr>
        <w:t xml:space="preserve"> Ft</w:t>
      </w:r>
    </w:p>
    <w:p w:rsidR="006E2E71" w:rsidRPr="00411E70" w:rsidRDefault="006E2E71">
      <w:pPr>
        <w:ind w:firstLine="284"/>
        <w:jc w:val="both"/>
        <w:rPr>
          <w:sz w:val="24"/>
        </w:rPr>
      </w:pPr>
      <w:r w:rsidRPr="00411E70">
        <w:rPr>
          <w:sz w:val="24"/>
        </w:rPr>
        <w:t>Ebből:</w:t>
      </w:r>
    </w:p>
    <w:p w:rsidR="006E2E71" w:rsidRPr="00411E70" w:rsidRDefault="006E2E71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Szem</w:t>
      </w:r>
      <w:r w:rsidR="00FB471B" w:rsidRPr="00411E70">
        <w:rPr>
          <w:sz w:val="24"/>
        </w:rPr>
        <w:t>ély</w:t>
      </w:r>
      <w:r w:rsidR="00792FD5" w:rsidRPr="00411E70">
        <w:rPr>
          <w:sz w:val="24"/>
        </w:rPr>
        <w:t>i jellegű kiadások:</w:t>
      </w:r>
      <w:r w:rsidR="00792FD5" w:rsidRPr="00411E70">
        <w:rPr>
          <w:sz w:val="24"/>
        </w:rPr>
        <w:tab/>
      </w:r>
      <w:r w:rsidR="00792FD5" w:rsidRPr="00411E70">
        <w:rPr>
          <w:sz w:val="24"/>
        </w:rPr>
        <w:tab/>
      </w:r>
      <w:r w:rsidR="00792FD5" w:rsidRPr="00411E70">
        <w:rPr>
          <w:sz w:val="24"/>
        </w:rPr>
        <w:tab/>
      </w:r>
      <w:r w:rsidR="00792FD5" w:rsidRPr="00411E70">
        <w:rPr>
          <w:sz w:val="24"/>
        </w:rPr>
        <w:tab/>
      </w:r>
      <w:r w:rsidR="00B264BC">
        <w:rPr>
          <w:sz w:val="24"/>
        </w:rPr>
        <w:t xml:space="preserve">  44.047.182 Ft.</w:t>
      </w:r>
    </w:p>
    <w:p w:rsidR="006E2E71" w:rsidRPr="00411E70" w:rsidRDefault="006E2E71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Munkaadókat terhelő járulékok:</w:t>
      </w:r>
      <w:r w:rsidRPr="00411E70">
        <w:rPr>
          <w:sz w:val="24"/>
        </w:rPr>
        <w:tab/>
      </w:r>
      <w:r w:rsidRPr="00411E70">
        <w:rPr>
          <w:sz w:val="24"/>
        </w:rPr>
        <w:tab/>
      </w:r>
      <w:r w:rsidRPr="00411E70">
        <w:rPr>
          <w:sz w:val="24"/>
        </w:rPr>
        <w:tab/>
      </w:r>
      <w:r w:rsidR="00B264BC">
        <w:rPr>
          <w:sz w:val="24"/>
        </w:rPr>
        <w:t xml:space="preserve">    7.704.024 Ft</w:t>
      </w:r>
    </w:p>
    <w:p w:rsidR="006E2E71" w:rsidRPr="00411E70" w:rsidRDefault="003868DB" w:rsidP="003868DB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 xml:space="preserve">Dologi </w:t>
      </w:r>
      <w:r w:rsidR="006E2E71" w:rsidRPr="00411E70">
        <w:rPr>
          <w:sz w:val="24"/>
        </w:rPr>
        <w:t>kiadások</w:t>
      </w:r>
      <w:r w:rsidR="006E2E71" w:rsidRPr="00411E70">
        <w:rPr>
          <w:sz w:val="24"/>
        </w:rPr>
        <w:tab/>
      </w:r>
      <w:r w:rsidR="006E2E71" w:rsidRPr="00411E70">
        <w:rPr>
          <w:sz w:val="24"/>
        </w:rPr>
        <w:tab/>
      </w:r>
      <w:r w:rsidRPr="00411E70">
        <w:rPr>
          <w:sz w:val="24"/>
        </w:rPr>
        <w:tab/>
      </w:r>
      <w:r w:rsidR="006E2E71" w:rsidRPr="00411E70">
        <w:rPr>
          <w:sz w:val="24"/>
        </w:rPr>
        <w:tab/>
      </w:r>
      <w:r w:rsidR="006E2E71" w:rsidRPr="00411E70">
        <w:rPr>
          <w:sz w:val="24"/>
        </w:rPr>
        <w:tab/>
      </w:r>
      <w:r w:rsidR="00B264BC">
        <w:rPr>
          <w:sz w:val="24"/>
        </w:rPr>
        <w:t xml:space="preserve">  34.578.063 Ft</w:t>
      </w:r>
    </w:p>
    <w:p w:rsidR="006E2E71" w:rsidRPr="00411E70" w:rsidRDefault="006E2E71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Működési célú pénzeszk.átadás</w:t>
      </w:r>
      <w:r w:rsidRPr="00411E70">
        <w:rPr>
          <w:sz w:val="24"/>
        </w:rPr>
        <w:tab/>
      </w:r>
      <w:r w:rsidRPr="00411E70">
        <w:rPr>
          <w:sz w:val="24"/>
        </w:rPr>
        <w:tab/>
      </w:r>
      <w:r w:rsidRPr="00411E70">
        <w:rPr>
          <w:sz w:val="24"/>
        </w:rPr>
        <w:tab/>
      </w:r>
      <w:r w:rsidR="00B264BC">
        <w:rPr>
          <w:sz w:val="24"/>
        </w:rPr>
        <w:t xml:space="preserve">    6.119.000 Ft</w:t>
      </w:r>
    </w:p>
    <w:p w:rsidR="006E2E71" w:rsidRPr="00411E70" w:rsidRDefault="006E2E71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 w:rsidRPr="00411E70">
        <w:rPr>
          <w:sz w:val="24"/>
        </w:rPr>
        <w:t>Társadalom és szociálpolitikai juttatás</w:t>
      </w:r>
      <w:r w:rsidRPr="00411E70">
        <w:rPr>
          <w:sz w:val="24"/>
        </w:rPr>
        <w:tab/>
      </w:r>
      <w:r w:rsidRPr="00411E70">
        <w:rPr>
          <w:sz w:val="24"/>
        </w:rPr>
        <w:tab/>
      </w:r>
      <w:r w:rsidR="00B264BC">
        <w:rPr>
          <w:sz w:val="24"/>
        </w:rPr>
        <w:t xml:space="preserve">   </w:t>
      </w:r>
      <w:r w:rsidR="00345F53">
        <w:rPr>
          <w:sz w:val="24"/>
        </w:rPr>
        <w:t xml:space="preserve"> </w:t>
      </w:r>
      <w:r w:rsidR="00B264BC">
        <w:rPr>
          <w:sz w:val="24"/>
        </w:rPr>
        <w:t>1.420.000 Ft.</w:t>
      </w:r>
    </w:p>
    <w:p w:rsidR="006E2E71" w:rsidRPr="00411E70" w:rsidRDefault="006E2E71">
      <w:pPr>
        <w:ind w:left="283"/>
        <w:jc w:val="both"/>
        <w:rPr>
          <w:sz w:val="24"/>
        </w:rPr>
      </w:pPr>
    </w:p>
    <w:p w:rsidR="006E2E71" w:rsidRPr="00411E70" w:rsidRDefault="006E2E71">
      <w:pPr>
        <w:ind w:left="283"/>
        <w:jc w:val="both"/>
        <w:rPr>
          <w:sz w:val="24"/>
        </w:rPr>
      </w:pPr>
    </w:p>
    <w:p w:rsidR="00FF065F" w:rsidRPr="00411E70" w:rsidRDefault="00FF065F" w:rsidP="00FF065F">
      <w:pPr>
        <w:ind w:left="283" w:firstLine="1"/>
        <w:jc w:val="both"/>
        <w:rPr>
          <w:sz w:val="24"/>
        </w:rPr>
      </w:pPr>
      <w:r w:rsidRPr="00411E70">
        <w:rPr>
          <w:sz w:val="24"/>
        </w:rPr>
        <w:t>(2) Az önkormányzat felhalmozási költségvetési kiadásait a képviselő-testület a következők szerint határozza meg</w:t>
      </w:r>
      <w:r w:rsidR="002854BA">
        <w:rPr>
          <w:sz w:val="24"/>
        </w:rPr>
        <w:t>:</w:t>
      </w:r>
    </w:p>
    <w:p w:rsidR="00FF065F" w:rsidRPr="00411E70" w:rsidRDefault="00FF065F" w:rsidP="00FF065F">
      <w:pPr>
        <w:ind w:firstLine="284"/>
        <w:jc w:val="both"/>
        <w:rPr>
          <w:sz w:val="24"/>
        </w:rPr>
      </w:pPr>
    </w:p>
    <w:p w:rsidR="00FF065F" w:rsidRPr="00411E70" w:rsidRDefault="00FF065F" w:rsidP="00FF065F">
      <w:pPr>
        <w:ind w:firstLine="284"/>
        <w:jc w:val="both"/>
        <w:rPr>
          <w:sz w:val="24"/>
        </w:rPr>
      </w:pPr>
      <w:r w:rsidRPr="00411E70">
        <w:rPr>
          <w:sz w:val="24"/>
        </w:rPr>
        <w:t>Felhalmozási költségvetési kiad</w:t>
      </w:r>
      <w:r w:rsidR="009A2D52">
        <w:rPr>
          <w:sz w:val="24"/>
        </w:rPr>
        <w:t>ások előirányzata összesen:</w:t>
      </w:r>
      <w:r w:rsidR="009A2D52">
        <w:rPr>
          <w:sz w:val="24"/>
        </w:rPr>
        <w:tab/>
      </w:r>
      <w:r w:rsidR="009A2D52">
        <w:rPr>
          <w:sz w:val="24"/>
        </w:rPr>
        <w:tab/>
      </w:r>
      <w:r w:rsidR="00B264BC">
        <w:rPr>
          <w:sz w:val="24"/>
        </w:rPr>
        <w:t>26.756.639 Ft.</w:t>
      </w:r>
    </w:p>
    <w:p w:rsidR="00FF065F" w:rsidRPr="00411E70" w:rsidRDefault="00FF065F" w:rsidP="00FF065F">
      <w:pPr>
        <w:ind w:firstLine="284"/>
        <w:jc w:val="both"/>
        <w:rPr>
          <w:sz w:val="24"/>
        </w:rPr>
      </w:pPr>
      <w:r w:rsidRPr="00411E70">
        <w:rPr>
          <w:sz w:val="24"/>
        </w:rPr>
        <w:t>Ebből:</w:t>
      </w:r>
    </w:p>
    <w:p w:rsidR="00FF065F" w:rsidRPr="00411E70" w:rsidRDefault="009A2D52" w:rsidP="00FF065F">
      <w:pPr>
        <w:numPr>
          <w:ilvl w:val="0"/>
          <w:numId w:val="2"/>
        </w:numPr>
        <w:ind w:left="283" w:firstLine="1560"/>
        <w:jc w:val="both"/>
        <w:rPr>
          <w:sz w:val="24"/>
        </w:rPr>
      </w:pPr>
      <w:r>
        <w:rPr>
          <w:sz w:val="24"/>
        </w:rPr>
        <w:t>Beruházás: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4BC">
        <w:rPr>
          <w:sz w:val="24"/>
        </w:rPr>
        <w:t>26.756.639 Ft</w:t>
      </w:r>
    </w:p>
    <w:p w:rsidR="006E2E71" w:rsidRPr="00411E70" w:rsidRDefault="006E2E71">
      <w:pPr>
        <w:ind w:left="283"/>
        <w:jc w:val="both"/>
        <w:rPr>
          <w:sz w:val="24"/>
        </w:rPr>
      </w:pPr>
    </w:p>
    <w:p w:rsidR="006E2E71" w:rsidRPr="00411E70" w:rsidRDefault="006E2E71">
      <w:pPr>
        <w:jc w:val="both"/>
        <w:rPr>
          <w:sz w:val="24"/>
        </w:rPr>
      </w:pPr>
    </w:p>
    <w:p w:rsidR="005114E5" w:rsidRPr="00411E70" w:rsidRDefault="005114E5" w:rsidP="005114E5">
      <w:pPr>
        <w:ind w:left="709" w:hanging="425"/>
        <w:jc w:val="both"/>
        <w:rPr>
          <w:sz w:val="24"/>
        </w:rPr>
      </w:pPr>
      <w:r w:rsidRPr="00411E70">
        <w:rPr>
          <w:sz w:val="24"/>
        </w:rPr>
        <w:t>(3)  Tiszagyulaháza község 2</w:t>
      </w:r>
      <w:r w:rsidR="00345F53">
        <w:rPr>
          <w:sz w:val="24"/>
        </w:rPr>
        <w:t>01</w:t>
      </w:r>
      <w:r w:rsidR="00B264BC">
        <w:rPr>
          <w:sz w:val="24"/>
        </w:rPr>
        <w:t>8</w:t>
      </w:r>
      <w:r w:rsidRPr="00411E70">
        <w:rPr>
          <w:sz w:val="24"/>
        </w:rPr>
        <w:t>. évi költségvetésének összevont mérlegét a rendelet 1. melléklete tartalmazza.</w:t>
      </w:r>
    </w:p>
    <w:p w:rsidR="005114E5" w:rsidRPr="00411E70" w:rsidRDefault="00345F53" w:rsidP="005114E5">
      <w:pPr>
        <w:ind w:left="709" w:hanging="425"/>
        <w:jc w:val="both"/>
        <w:rPr>
          <w:sz w:val="24"/>
        </w:rPr>
      </w:pPr>
      <w:r>
        <w:rPr>
          <w:sz w:val="24"/>
        </w:rPr>
        <w:t>(4)  Tiszagyulaháza község 201</w:t>
      </w:r>
      <w:r w:rsidR="00B264BC">
        <w:rPr>
          <w:sz w:val="24"/>
        </w:rPr>
        <w:t>8</w:t>
      </w:r>
      <w:r w:rsidR="005114E5" w:rsidRPr="00411E70">
        <w:rPr>
          <w:sz w:val="24"/>
        </w:rPr>
        <w:t xml:space="preserve">. évi költségvetési bevételeit és kiadásait, előirányzat csoportonként és kiemelt előirányzatonként a </w:t>
      </w:r>
      <w:r w:rsidR="003B4143" w:rsidRPr="00411E70">
        <w:rPr>
          <w:sz w:val="24"/>
        </w:rPr>
        <w:t xml:space="preserve">rendelet </w:t>
      </w:r>
      <w:r w:rsidR="005114E5" w:rsidRPr="00411E70">
        <w:rPr>
          <w:sz w:val="24"/>
        </w:rPr>
        <w:t>2. melléklet tartalmazza.</w:t>
      </w:r>
    </w:p>
    <w:p w:rsidR="005114E5" w:rsidRPr="00411E70" w:rsidRDefault="005114E5" w:rsidP="005114E5">
      <w:pPr>
        <w:ind w:left="709" w:hanging="425"/>
        <w:jc w:val="both"/>
        <w:rPr>
          <w:sz w:val="24"/>
        </w:rPr>
      </w:pPr>
      <w:r w:rsidRPr="00411E70">
        <w:rPr>
          <w:sz w:val="24"/>
        </w:rPr>
        <w:t>(5) Tisza</w:t>
      </w:r>
      <w:r w:rsidR="00345F53">
        <w:rPr>
          <w:sz w:val="24"/>
        </w:rPr>
        <w:t>gyulaháza Aprajafalva Óvoda 201</w:t>
      </w:r>
      <w:r w:rsidR="00B264BC">
        <w:rPr>
          <w:sz w:val="24"/>
        </w:rPr>
        <w:t>8</w:t>
      </w:r>
      <w:r w:rsidRPr="00411E70">
        <w:rPr>
          <w:sz w:val="24"/>
        </w:rPr>
        <w:t xml:space="preserve">. évi költségvetési bevételeit és kiadásait, előirányzat csoportonként és kiemelt előirányzatonként </w:t>
      </w:r>
      <w:r w:rsidR="003B4143" w:rsidRPr="00411E70">
        <w:rPr>
          <w:sz w:val="24"/>
        </w:rPr>
        <w:t xml:space="preserve">a rendelet </w:t>
      </w:r>
      <w:r w:rsidRPr="00411E70">
        <w:rPr>
          <w:sz w:val="24"/>
        </w:rPr>
        <w:t>3. melléklete tartalmazza.</w:t>
      </w:r>
    </w:p>
    <w:p w:rsidR="009C0BC0" w:rsidRDefault="005114E5" w:rsidP="005114E5">
      <w:pPr>
        <w:ind w:left="709" w:hanging="425"/>
        <w:jc w:val="both"/>
        <w:rPr>
          <w:sz w:val="24"/>
        </w:rPr>
      </w:pPr>
      <w:r w:rsidRPr="00411E70">
        <w:rPr>
          <w:sz w:val="24"/>
        </w:rPr>
        <w:t xml:space="preserve">(6) </w:t>
      </w:r>
      <w:r w:rsidRPr="009C0BC0">
        <w:rPr>
          <w:sz w:val="24"/>
        </w:rPr>
        <w:t>Tiszagyulah</w:t>
      </w:r>
      <w:r w:rsidR="00345F53">
        <w:rPr>
          <w:sz w:val="24"/>
        </w:rPr>
        <w:t>áza Község Önkormányzatának 201</w:t>
      </w:r>
      <w:r w:rsidR="00B264BC">
        <w:rPr>
          <w:sz w:val="24"/>
        </w:rPr>
        <w:t>8</w:t>
      </w:r>
      <w:r w:rsidRPr="009C0BC0">
        <w:rPr>
          <w:sz w:val="24"/>
        </w:rPr>
        <w:t>. évi költségvetési bevételeit és kiadásait, előirányzat csoportonként és kiemelt előirányzatonként a</w:t>
      </w:r>
      <w:r w:rsidR="003B4143" w:rsidRPr="009C0BC0">
        <w:rPr>
          <w:sz w:val="24"/>
        </w:rPr>
        <w:t xml:space="preserve"> rendelet</w:t>
      </w:r>
      <w:r w:rsidRPr="009C0BC0">
        <w:rPr>
          <w:sz w:val="24"/>
        </w:rPr>
        <w:t xml:space="preserve"> 4. melléklete tartalmazza. </w:t>
      </w:r>
    </w:p>
    <w:p w:rsidR="005114E5" w:rsidRPr="00411E70" w:rsidRDefault="009A2D52" w:rsidP="005114E5">
      <w:pPr>
        <w:ind w:left="709" w:hanging="425"/>
        <w:jc w:val="both"/>
        <w:rPr>
          <w:sz w:val="24"/>
        </w:rPr>
      </w:pPr>
      <w:r>
        <w:rPr>
          <w:sz w:val="24"/>
        </w:rPr>
        <w:t xml:space="preserve">(7) </w:t>
      </w:r>
      <w:r w:rsidR="002854BA" w:rsidRPr="009C0BC0">
        <w:rPr>
          <w:sz w:val="24"/>
        </w:rPr>
        <w:t>Tiszagyulah</w:t>
      </w:r>
      <w:r w:rsidR="002854BA">
        <w:rPr>
          <w:sz w:val="24"/>
        </w:rPr>
        <w:t xml:space="preserve">áza Község Önkormányzatának </w:t>
      </w:r>
      <w:r w:rsidR="00345F53">
        <w:rPr>
          <w:sz w:val="24"/>
        </w:rPr>
        <w:t>201</w:t>
      </w:r>
      <w:r w:rsidR="00B264BC">
        <w:rPr>
          <w:sz w:val="24"/>
        </w:rPr>
        <w:t>8</w:t>
      </w:r>
      <w:r w:rsidR="005114E5" w:rsidRPr="00411E70">
        <w:rPr>
          <w:sz w:val="24"/>
        </w:rPr>
        <w:t>. évi működési bevételeinek és kiadásainak mérlegét</w:t>
      </w:r>
      <w:r w:rsidR="003B4143" w:rsidRPr="00411E70">
        <w:rPr>
          <w:sz w:val="24"/>
        </w:rPr>
        <w:t xml:space="preserve"> a rendelet</w:t>
      </w:r>
      <w:r w:rsidR="005114E5" w:rsidRPr="00411E70">
        <w:rPr>
          <w:sz w:val="24"/>
        </w:rPr>
        <w:t xml:space="preserve"> 5. melléklete tartalmazza.</w:t>
      </w:r>
    </w:p>
    <w:p w:rsidR="005114E5" w:rsidRPr="00411E70" w:rsidRDefault="009A2D52" w:rsidP="005114E5">
      <w:pPr>
        <w:ind w:left="709" w:hanging="425"/>
        <w:jc w:val="both"/>
        <w:rPr>
          <w:sz w:val="24"/>
        </w:rPr>
      </w:pPr>
      <w:r>
        <w:rPr>
          <w:sz w:val="24"/>
        </w:rPr>
        <w:t xml:space="preserve">(8) </w:t>
      </w:r>
      <w:r w:rsidR="002854BA" w:rsidRPr="009C0BC0">
        <w:rPr>
          <w:sz w:val="24"/>
        </w:rPr>
        <w:t>Tiszagyulah</w:t>
      </w:r>
      <w:r w:rsidR="002854BA">
        <w:rPr>
          <w:sz w:val="24"/>
        </w:rPr>
        <w:t xml:space="preserve">áza Község Önkormányzatának </w:t>
      </w:r>
      <w:r w:rsidR="00345F53">
        <w:rPr>
          <w:sz w:val="24"/>
        </w:rPr>
        <w:t>201</w:t>
      </w:r>
      <w:r w:rsidR="00B264BC">
        <w:rPr>
          <w:sz w:val="24"/>
        </w:rPr>
        <w:t>8</w:t>
      </w:r>
      <w:r w:rsidR="005114E5" w:rsidRPr="00411E70">
        <w:rPr>
          <w:sz w:val="24"/>
        </w:rPr>
        <w:t xml:space="preserve">. évi felhalmozási bevételeinek és kiadásainak mérlegét </w:t>
      </w:r>
      <w:r w:rsidR="003B4143" w:rsidRPr="00411E70">
        <w:rPr>
          <w:sz w:val="24"/>
        </w:rPr>
        <w:t xml:space="preserve">a rendelet </w:t>
      </w:r>
      <w:r w:rsidR="005114E5" w:rsidRPr="00411E70">
        <w:rPr>
          <w:sz w:val="24"/>
        </w:rPr>
        <w:t>6. melléklete tartalmazza.</w:t>
      </w:r>
    </w:p>
    <w:p w:rsidR="005114E5" w:rsidRPr="00411E70" w:rsidRDefault="009A2D52" w:rsidP="005114E5">
      <w:pPr>
        <w:ind w:left="709" w:hanging="425"/>
        <w:jc w:val="both"/>
        <w:rPr>
          <w:sz w:val="24"/>
        </w:rPr>
      </w:pPr>
      <w:r>
        <w:rPr>
          <w:sz w:val="24"/>
        </w:rPr>
        <w:t xml:space="preserve">(9) </w:t>
      </w:r>
      <w:r w:rsidR="002854BA" w:rsidRPr="009C0BC0">
        <w:rPr>
          <w:sz w:val="24"/>
        </w:rPr>
        <w:t>Tiszagyulah</w:t>
      </w:r>
      <w:r w:rsidR="002854BA">
        <w:rPr>
          <w:sz w:val="24"/>
        </w:rPr>
        <w:t xml:space="preserve">áza Község Önkormányzatának </w:t>
      </w:r>
      <w:r w:rsidR="00345F53">
        <w:rPr>
          <w:sz w:val="24"/>
        </w:rPr>
        <w:t>201</w:t>
      </w:r>
      <w:r w:rsidR="00B264BC">
        <w:rPr>
          <w:sz w:val="24"/>
        </w:rPr>
        <w:t>8</w:t>
      </w:r>
      <w:r w:rsidR="005114E5" w:rsidRPr="00411E70">
        <w:rPr>
          <w:sz w:val="24"/>
        </w:rPr>
        <w:t xml:space="preserve">. évi beruházási (felhalmozási) kiadásainak előirányzatát beruházásonként </w:t>
      </w:r>
      <w:r w:rsidR="003B4143" w:rsidRPr="00411E70">
        <w:rPr>
          <w:sz w:val="24"/>
        </w:rPr>
        <w:t xml:space="preserve">a rendelet </w:t>
      </w:r>
      <w:r w:rsidR="005114E5" w:rsidRPr="00411E70">
        <w:rPr>
          <w:sz w:val="24"/>
        </w:rPr>
        <w:t>7. melléklete tartalmazza.</w:t>
      </w:r>
    </w:p>
    <w:p w:rsidR="005114E5" w:rsidRPr="00411E70" w:rsidRDefault="00345F53" w:rsidP="005114E5">
      <w:pPr>
        <w:ind w:left="709" w:hanging="425"/>
        <w:jc w:val="both"/>
        <w:rPr>
          <w:sz w:val="24"/>
        </w:rPr>
      </w:pPr>
      <w:r>
        <w:rPr>
          <w:sz w:val="24"/>
        </w:rPr>
        <w:t xml:space="preserve"> </w:t>
      </w:r>
      <w:r w:rsidR="007F2D16">
        <w:rPr>
          <w:sz w:val="24"/>
        </w:rPr>
        <w:t>(</w:t>
      </w:r>
      <w:r>
        <w:rPr>
          <w:sz w:val="24"/>
        </w:rPr>
        <w:t>10</w:t>
      </w:r>
      <w:r w:rsidR="005114E5" w:rsidRPr="00411E70">
        <w:rPr>
          <w:sz w:val="24"/>
        </w:rPr>
        <w:t xml:space="preserve">) </w:t>
      </w:r>
      <w:r w:rsidR="002854BA" w:rsidRPr="009C0BC0">
        <w:rPr>
          <w:sz w:val="24"/>
        </w:rPr>
        <w:t>Tiszagyulah</w:t>
      </w:r>
      <w:r w:rsidR="002854BA">
        <w:rPr>
          <w:sz w:val="24"/>
        </w:rPr>
        <w:t xml:space="preserve">áza Község Önkormányzatának </w:t>
      </w:r>
      <w:r w:rsidR="005114E5" w:rsidRPr="00411E70">
        <w:rPr>
          <w:sz w:val="24"/>
        </w:rPr>
        <w:t>bevételeit és ki</w:t>
      </w:r>
      <w:r>
        <w:rPr>
          <w:sz w:val="24"/>
        </w:rPr>
        <w:t>adásait bemutató mérleget a 201</w:t>
      </w:r>
      <w:r w:rsidR="00B264BC">
        <w:rPr>
          <w:sz w:val="24"/>
        </w:rPr>
        <w:t>6</w:t>
      </w:r>
      <w:r>
        <w:rPr>
          <w:sz w:val="24"/>
        </w:rPr>
        <w:t>-201</w:t>
      </w:r>
      <w:r w:rsidR="00B264BC">
        <w:rPr>
          <w:sz w:val="24"/>
        </w:rPr>
        <w:t>8</w:t>
      </w:r>
      <w:r w:rsidR="005114E5" w:rsidRPr="00411E70">
        <w:rPr>
          <w:sz w:val="24"/>
        </w:rPr>
        <w:t xml:space="preserve"> évekre</w:t>
      </w:r>
      <w:r w:rsidR="003B4143" w:rsidRPr="00411E70">
        <w:rPr>
          <w:sz w:val="24"/>
        </w:rPr>
        <w:t xml:space="preserve"> a rendelet</w:t>
      </w:r>
      <w:r>
        <w:rPr>
          <w:sz w:val="24"/>
        </w:rPr>
        <w:t xml:space="preserve"> 8</w:t>
      </w:r>
      <w:r w:rsidR="005114E5" w:rsidRPr="00411E70">
        <w:rPr>
          <w:sz w:val="24"/>
        </w:rPr>
        <w:t>. melléklete tartalmazza.</w:t>
      </w:r>
    </w:p>
    <w:p w:rsidR="005114E5" w:rsidRPr="00411E70" w:rsidRDefault="00345F53" w:rsidP="005114E5">
      <w:pPr>
        <w:ind w:left="709" w:hanging="425"/>
        <w:jc w:val="both"/>
        <w:rPr>
          <w:sz w:val="24"/>
        </w:rPr>
      </w:pPr>
      <w:r>
        <w:rPr>
          <w:sz w:val="24"/>
        </w:rPr>
        <w:t>(11</w:t>
      </w:r>
      <w:r w:rsidR="005114E5" w:rsidRPr="00411E70">
        <w:rPr>
          <w:sz w:val="24"/>
        </w:rPr>
        <w:t xml:space="preserve">) </w:t>
      </w:r>
      <w:r w:rsidR="002854BA" w:rsidRPr="009C0BC0">
        <w:rPr>
          <w:sz w:val="24"/>
        </w:rPr>
        <w:t>Tiszagyulah</w:t>
      </w:r>
      <w:r w:rsidR="002854BA">
        <w:rPr>
          <w:sz w:val="24"/>
        </w:rPr>
        <w:t xml:space="preserve">áza Község Önkormányzatának </w:t>
      </w:r>
      <w:r w:rsidR="005114E5" w:rsidRPr="00411E70">
        <w:rPr>
          <w:sz w:val="24"/>
        </w:rPr>
        <w:t xml:space="preserve">által adott közvetett támogatások bemutatását </w:t>
      </w:r>
      <w:r w:rsidR="003B4143" w:rsidRPr="00411E70">
        <w:rPr>
          <w:sz w:val="24"/>
        </w:rPr>
        <w:t xml:space="preserve">a rendelet </w:t>
      </w:r>
      <w:r>
        <w:rPr>
          <w:sz w:val="24"/>
        </w:rPr>
        <w:t>9</w:t>
      </w:r>
      <w:r w:rsidR="005114E5" w:rsidRPr="00411E70">
        <w:rPr>
          <w:sz w:val="24"/>
        </w:rPr>
        <w:t>. melléklete tartalmazza.</w:t>
      </w:r>
    </w:p>
    <w:p w:rsidR="005114E5" w:rsidRPr="00411E70" w:rsidRDefault="00345F53" w:rsidP="005114E5">
      <w:pPr>
        <w:ind w:left="709" w:hanging="425"/>
        <w:jc w:val="both"/>
        <w:rPr>
          <w:sz w:val="24"/>
        </w:rPr>
      </w:pPr>
      <w:r>
        <w:rPr>
          <w:sz w:val="24"/>
        </w:rPr>
        <w:t>(12</w:t>
      </w:r>
      <w:r w:rsidR="009A2D52">
        <w:rPr>
          <w:sz w:val="24"/>
        </w:rPr>
        <w:t xml:space="preserve">) </w:t>
      </w:r>
      <w:r w:rsidR="002854BA" w:rsidRPr="009C0BC0">
        <w:rPr>
          <w:sz w:val="24"/>
        </w:rPr>
        <w:t>Tiszagyulah</w:t>
      </w:r>
      <w:r w:rsidR="002854BA">
        <w:rPr>
          <w:sz w:val="24"/>
        </w:rPr>
        <w:t xml:space="preserve">áza Község Önkormányzatának </w:t>
      </w:r>
      <w:r>
        <w:rPr>
          <w:sz w:val="24"/>
        </w:rPr>
        <w:t>201</w:t>
      </w:r>
      <w:r w:rsidR="00B264BC">
        <w:rPr>
          <w:sz w:val="24"/>
        </w:rPr>
        <w:t>8</w:t>
      </w:r>
      <w:r w:rsidR="005114E5" w:rsidRPr="00411E70">
        <w:rPr>
          <w:sz w:val="24"/>
        </w:rPr>
        <w:t xml:space="preserve">. évi előirányzat-felhasználási tervét </w:t>
      </w:r>
      <w:r w:rsidR="003B4143" w:rsidRPr="00411E70">
        <w:rPr>
          <w:sz w:val="24"/>
        </w:rPr>
        <w:t xml:space="preserve">a rendelet </w:t>
      </w:r>
      <w:r>
        <w:rPr>
          <w:sz w:val="24"/>
        </w:rPr>
        <w:t>10</w:t>
      </w:r>
      <w:r w:rsidR="005114E5" w:rsidRPr="00411E70">
        <w:rPr>
          <w:sz w:val="24"/>
        </w:rPr>
        <w:t>. melléklete tartalmazza.</w:t>
      </w:r>
    </w:p>
    <w:p w:rsidR="005114E5" w:rsidRPr="00411E70" w:rsidRDefault="005114E5">
      <w:pPr>
        <w:ind w:left="567" w:hanging="567"/>
        <w:jc w:val="both"/>
        <w:rPr>
          <w:sz w:val="24"/>
        </w:rPr>
      </w:pPr>
    </w:p>
    <w:p w:rsidR="006E2E71" w:rsidRPr="00411E70" w:rsidRDefault="009C6664">
      <w:pPr>
        <w:ind w:left="567" w:hanging="567"/>
        <w:jc w:val="both"/>
        <w:rPr>
          <w:sz w:val="24"/>
        </w:rPr>
      </w:pPr>
      <w:r>
        <w:rPr>
          <w:sz w:val="24"/>
        </w:rPr>
        <w:t>4</w:t>
      </w:r>
      <w:r w:rsidR="006E2E71" w:rsidRPr="00411E70">
        <w:rPr>
          <w:sz w:val="24"/>
        </w:rPr>
        <w:t xml:space="preserve">.§. A </w:t>
      </w:r>
      <w:r w:rsidR="007C521F" w:rsidRPr="00411E70">
        <w:rPr>
          <w:sz w:val="24"/>
        </w:rPr>
        <w:t xml:space="preserve">költségvetés általános tartaléka </w:t>
      </w:r>
      <w:r w:rsidR="008B3511">
        <w:rPr>
          <w:sz w:val="24"/>
        </w:rPr>
        <w:t>2</w:t>
      </w:r>
      <w:r w:rsidR="00B264BC">
        <w:rPr>
          <w:sz w:val="24"/>
        </w:rPr>
        <w:t xml:space="preserve">.000.000 </w:t>
      </w:r>
      <w:r w:rsidR="007C521F" w:rsidRPr="00411E70">
        <w:rPr>
          <w:sz w:val="24"/>
        </w:rPr>
        <w:t>Ft</w:t>
      </w:r>
    </w:p>
    <w:p w:rsidR="00806375" w:rsidRPr="00411E70" w:rsidRDefault="00806375">
      <w:pPr>
        <w:ind w:left="567" w:hanging="567"/>
        <w:jc w:val="both"/>
        <w:rPr>
          <w:sz w:val="24"/>
        </w:rPr>
      </w:pPr>
    </w:p>
    <w:p w:rsidR="00FA4DBD" w:rsidRPr="00411E70" w:rsidRDefault="009C6664">
      <w:pPr>
        <w:ind w:left="567" w:hanging="567"/>
        <w:jc w:val="both"/>
        <w:rPr>
          <w:sz w:val="24"/>
        </w:rPr>
      </w:pPr>
      <w:r>
        <w:rPr>
          <w:sz w:val="24"/>
        </w:rPr>
        <w:t>5</w:t>
      </w:r>
      <w:r w:rsidR="00FA4DBD" w:rsidRPr="00411E70">
        <w:rPr>
          <w:sz w:val="24"/>
        </w:rPr>
        <w:t>.§. Az Önkormányza</w:t>
      </w:r>
      <w:r w:rsidR="009A2D52">
        <w:rPr>
          <w:sz w:val="24"/>
        </w:rPr>
        <w:t xml:space="preserve">t tervezett pénzmaradványa </w:t>
      </w:r>
      <w:r w:rsidR="00B264BC">
        <w:rPr>
          <w:sz w:val="24"/>
        </w:rPr>
        <w:t>30.012.627</w:t>
      </w:r>
      <w:r w:rsidR="00FA4DBD" w:rsidRPr="00411E70">
        <w:rPr>
          <w:sz w:val="24"/>
        </w:rPr>
        <w:t xml:space="preserve"> forint, melyet a felhalmozási </w:t>
      </w:r>
      <w:r w:rsidR="00345F53">
        <w:rPr>
          <w:sz w:val="24"/>
        </w:rPr>
        <w:t xml:space="preserve">és működési </w:t>
      </w:r>
      <w:r w:rsidR="00FA4DBD" w:rsidRPr="00411E70">
        <w:rPr>
          <w:sz w:val="24"/>
        </w:rPr>
        <w:t>hiány megszüntetésére kíván fordítani.</w:t>
      </w:r>
    </w:p>
    <w:p w:rsidR="006E2E71" w:rsidRPr="00411E70" w:rsidRDefault="006E2E71">
      <w:pPr>
        <w:jc w:val="both"/>
        <w:rPr>
          <w:sz w:val="24"/>
        </w:rPr>
      </w:pPr>
    </w:p>
    <w:p w:rsidR="006E2E71" w:rsidRPr="00411E70" w:rsidRDefault="006E2E71">
      <w:pPr>
        <w:jc w:val="both"/>
        <w:rPr>
          <w:i/>
          <w:sz w:val="24"/>
        </w:rPr>
      </w:pPr>
    </w:p>
    <w:p w:rsidR="00B1445A" w:rsidRDefault="00B1445A" w:rsidP="00B1445A">
      <w:pPr>
        <w:tabs>
          <w:tab w:val="left" w:pos="993"/>
          <w:tab w:val="left" w:pos="1560"/>
          <w:tab w:val="left" w:pos="2977"/>
          <w:tab w:val="right" w:pos="6663"/>
        </w:tabs>
        <w:ind w:left="567" w:hanging="567"/>
        <w:jc w:val="center"/>
        <w:rPr>
          <w:b/>
          <w:sz w:val="24"/>
          <w:szCs w:val="24"/>
        </w:rPr>
      </w:pPr>
      <w:r w:rsidRPr="00411E70">
        <w:rPr>
          <w:b/>
          <w:sz w:val="24"/>
          <w:szCs w:val="24"/>
        </w:rPr>
        <w:t>2. A költségvetés végrehajtásával kapcsolatos rendelkezések</w:t>
      </w:r>
    </w:p>
    <w:p w:rsidR="009C6664" w:rsidRPr="00411E70" w:rsidRDefault="009C6664" w:rsidP="00B1445A">
      <w:pPr>
        <w:tabs>
          <w:tab w:val="left" w:pos="993"/>
          <w:tab w:val="left" w:pos="1560"/>
          <w:tab w:val="left" w:pos="2977"/>
          <w:tab w:val="right" w:pos="6663"/>
        </w:tabs>
        <w:ind w:left="567" w:hanging="567"/>
        <w:jc w:val="center"/>
        <w:rPr>
          <w:b/>
          <w:sz w:val="24"/>
          <w:szCs w:val="24"/>
        </w:rPr>
      </w:pPr>
    </w:p>
    <w:p w:rsidR="00B1445A" w:rsidRPr="00411E70" w:rsidRDefault="009C6664" w:rsidP="00B1445A">
      <w:pPr>
        <w:tabs>
          <w:tab w:val="left" w:pos="993"/>
          <w:tab w:val="left" w:pos="1560"/>
          <w:tab w:val="left" w:pos="2977"/>
          <w:tab w:val="right" w:pos="666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1E70">
        <w:rPr>
          <w:sz w:val="24"/>
          <w:szCs w:val="24"/>
        </w:rPr>
        <w:t xml:space="preserve">. § </w:t>
      </w:r>
      <w:r w:rsidR="00B1445A" w:rsidRPr="00411E70">
        <w:rPr>
          <w:sz w:val="24"/>
          <w:szCs w:val="24"/>
        </w:rPr>
        <w:t>(1)</w:t>
      </w:r>
      <w:r w:rsidR="00B1445A" w:rsidRPr="00411E70">
        <w:rPr>
          <w:sz w:val="24"/>
          <w:szCs w:val="24"/>
        </w:rPr>
        <w:tab/>
        <w:t>Az önkormányzat költségvetésének végrehajtásáért a polgármester, a könyvvezetéssel kapcsolatos feladatok ellátásáért a jegyző felelős.</w:t>
      </w:r>
    </w:p>
    <w:p w:rsidR="00B1445A" w:rsidRPr="00411E70" w:rsidRDefault="00B1445A" w:rsidP="00B1445A">
      <w:pPr>
        <w:tabs>
          <w:tab w:val="left" w:pos="993"/>
          <w:tab w:val="left" w:pos="1560"/>
          <w:tab w:val="left" w:pos="2977"/>
          <w:tab w:val="right" w:pos="6663"/>
        </w:tabs>
        <w:ind w:left="567" w:hanging="567"/>
        <w:jc w:val="both"/>
        <w:rPr>
          <w:sz w:val="24"/>
          <w:szCs w:val="24"/>
        </w:rPr>
      </w:pPr>
    </w:p>
    <w:p w:rsidR="00B1445A" w:rsidRPr="00411E70" w:rsidRDefault="00B1445A" w:rsidP="002854BA">
      <w:pPr>
        <w:tabs>
          <w:tab w:val="left" w:pos="993"/>
          <w:tab w:val="left" w:pos="1560"/>
          <w:tab w:val="left" w:pos="2977"/>
          <w:tab w:val="right" w:pos="6663"/>
        </w:tabs>
        <w:ind w:left="567"/>
        <w:jc w:val="both"/>
        <w:rPr>
          <w:sz w:val="24"/>
          <w:szCs w:val="24"/>
        </w:rPr>
      </w:pPr>
      <w:r w:rsidRPr="00411E70">
        <w:rPr>
          <w:sz w:val="24"/>
          <w:szCs w:val="24"/>
        </w:rPr>
        <w:t>(2)</w:t>
      </w:r>
      <w:r w:rsidRPr="00411E70">
        <w:rPr>
          <w:sz w:val="24"/>
          <w:szCs w:val="24"/>
        </w:rPr>
        <w:tab/>
        <w:t>A polgármester köteles gondoskodni a költségvetésben előírt bevételek beszedésére, azok lehetőség szerinti növelésére.</w:t>
      </w:r>
    </w:p>
    <w:p w:rsidR="00B1445A" w:rsidRPr="00411E70" w:rsidRDefault="00B1445A" w:rsidP="002854BA">
      <w:pPr>
        <w:tabs>
          <w:tab w:val="left" w:pos="993"/>
          <w:tab w:val="left" w:pos="1560"/>
          <w:tab w:val="left" w:pos="2977"/>
          <w:tab w:val="right" w:pos="6663"/>
        </w:tabs>
        <w:ind w:left="567"/>
        <w:jc w:val="both"/>
        <w:rPr>
          <w:sz w:val="24"/>
          <w:szCs w:val="24"/>
        </w:rPr>
      </w:pPr>
    </w:p>
    <w:p w:rsidR="00B1445A" w:rsidRPr="00411E70" w:rsidRDefault="00B1445A" w:rsidP="002854BA">
      <w:pPr>
        <w:tabs>
          <w:tab w:val="left" w:pos="993"/>
          <w:tab w:val="left" w:pos="1560"/>
          <w:tab w:val="left" w:pos="2977"/>
          <w:tab w:val="right" w:pos="6663"/>
        </w:tabs>
        <w:ind w:left="567"/>
        <w:jc w:val="both"/>
        <w:rPr>
          <w:sz w:val="24"/>
          <w:szCs w:val="24"/>
        </w:rPr>
      </w:pPr>
      <w:r w:rsidRPr="00411E70">
        <w:rPr>
          <w:sz w:val="24"/>
          <w:szCs w:val="24"/>
        </w:rPr>
        <w:t>(3)</w:t>
      </w:r>
      <w:r w:rsidRPr="00411E70">
        <w:rPr>
          <w:sz w:val="24"/>
          <w:szCs w:val="24"/>
        </w:rPr>
        <w:tab/>
        <w:t>A képviselő-testület az előirányzatok fölötti jogosultságot az alábbiak szerint szabályozza:</w:t>
      </w:r>
    </w:p>
    <w:p w:rsidR="00B1445A" w:rsidRPr="00411E70" w:rsidRDefault="00B1445A" w:rsidP="00B1445A">
      <w:pPr>
        <w:tabs>
          <w:tab w:val="left" w:pos="993"/>
          <w:tab w:val="left" w:pos="1560"/>
          <w:tab w:val="left" w:pos="2977"/>
          <w:tab w:val="right" w:pos="6663"/>
        </w:tabs>
        <w:ind w:left="567" w:hanging="567"/>
        <w:jc w:val="both"/>
        <w:rPr>
          <w:sz w:val="24"/>
          <w:szCs w:val="24"/>
        </w:rPr>
      </w:pPr>
    </w:p>
    <w:p w:rsidR="00411E70" w:rsidRPr="00411E70" w:rsidRDefault="00B1445A" w:rsidP="009C6664">
      <w:pPr>
        <w:ind w:left="1134" w:hanging="567"/>
        <w:jc w:val="both"/>
        <w:rPr>
          <w:sz w:val="24"/>
        </w:rPr>
      </w:pPr>
      <w:r w:rsidRPr="00411E70">
        <w:rPr>
          <w:sz w:val="24"/>
          <w:szCs w:val="24"/>
        </w:rPr>
        <w:t>a)</w:t>
      </w:r>
      <w:r w:rsidRPr="00411E70">
        <w:rPr>
          <w:sz w:val="24"/>
          <w:szCs w:val="24"/>
        </w:rPr>
        <w:tab/>
      </w:r>
      <w:r w:rsidR="00411E70" w:rsidRPr="00411E70">
        <w:rPr>
          <w:sz w:val="24"/>
          <w:szCs w:val="24"/>
        </w:rPr>
        <w:t xml:space="preserve">A </w:t>
      </w:r>
      <w:r w:rsidR="00411E70" w:rsidRPr="00411E70">
        <w:rPr>
          <w:sz w:val="24"/>
        </w:rPr>
        <w:t>pénzügyi műveletek lebonyolítását 1 millió forintig a képviselő-testület a polgármester hatáskörébe utalja.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  <w:r w:rsidRPr="00411E70">
        <w:rPr>
          <w:sz w:val="24"/>
          <w:szCs w:val="24"/>
        </w:rPr>
        <w:tab/>
        <w:t xml:space="preserve">b) </w:t>
      </w:r>
      <w:r w:rsidRPr="00411E70">
        <w:rPr>
          <w:sz w:val="24"/>
          <w:szCs w:val="24"/>
        </w:rPr>
        <w:tab/>
        <w:t>Az önkormányzat bevételi és kiadási kiemelt előirányzatai közötti átcsoportosításokat a polgármester a képviselő-testületnél kezdeményezheti.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  <w:r w:rsidRPr="00411E70">
        <w:rPr>
          <w:sz w:val="24"/>
          <w:szCs w:val="24"/>
        </w:rPr>
        <w:tab/>
        <w:t>c)</w:t>
      </w:r>
      <w:r w:rsidRPr="00411E70">
        <w:rPr>
          <w:sz w:val="24"/>
          <w:szCs w:val="24"/>
        </w:rPr>
        <w:tab/>
        <w:t xml:space="preserve">A tartalékok felhasználásáról a képviselő-testület dönt. 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  <w:r w:rsidRPr="00411E70">
        <w:rPr>
          <w:sz w:val="24"/>
          <w:szCs w:val="24"/>
        </w:rPr>
        <w:lastRenderedPageBreak/>
        <w:tab/>
        <w:t>d)</w:t>
      </w:r>
      <w:r w:rsidRPr="00411E70">
        <w:rPr>
          <w:sz w:val="24"/>
          <w:szCs w:val="24"/>
        </w:rPr>
        <w:tab/>
        <w:t>A központi költségvetésből meghatározott célra juttatott, érdemi döntést nem ig</w:t>
      </w:r>
      <w:r w:rsidR="009C6664">
        <w:rPr>
          <w:sz w:val="24"/>
          <w:szCs w:val="24"/>
        </w:rPr>
        <w:t>énylő támogatások összegét és a</w:t>
      </w:r>
      <w:r w:rsidRPr="00411E70">
        <w:rPr>
          <w:sz w:val="24"/>
          <w:szCs w:val="24"/>
        </w:rPr>
        <w:t xml:space="preserve"> </w:t>
      </w:r>
      <w:r w:rsidR="00E80C5C" w:rsidRPr="00411E70">
        <w:rPr>
          <w:sz w:val="24"/>
          <w:szCs w:val="24"/>
        </w:rPr>
        <w:t>b</w:t>
      </w:r>
      <w:r w:rsidRPr="00411E70">
        <w:rPr>
          <w:sz w:val="24"/>
          <w:szCs w:val="24"/>
        </w:rPr>
        <w:t>) pont szerinti módosításokat, átcsoportosításokat a soron következő rendeletmódosításba be kell építeni.</w:t>
      </w:r>
    </w:p>
    <w:p w:rsidR="00B1445A" w:rsidRPr="00411E70" w:rsidRDefault="00B1445A" w:rsidP="00B1445A">
      <w:pPr>
        <w:widowControl w:val="0"/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center"/>
        <w:rPr>
          <w:b/>
          <w:sz w:val="24"/>
          <w:szCs w:val="24"/>
        </w:rPr>
      </w:pP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center"/>
        <w:rPr>
          <w:b/>
          <w:sz w:val="24"/>
          <w:szCs w:val="24"/>
        </w:rPr>
      </w:pPr>
      <w:r w:rsidRPr="00411E70">
        <w:rPr>
          <w:b/>
          <w:sz w:val="24"/>
          <w:szCs w:val="24"/>
        </w:rPr>
        <w:t>3. Pénzellátás, támogatások folyósítása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center"/>
        <w:rPr>
          <w:b/>
          <w:sz w:val="24"/>
          <w:szCs w:val="24"/>
        </w:rPr>
      </w:pPr>
    </w:p>
    <w:p w:rsidR="00B1445A" w:rsidRPr="00411E70" w:rsidRDefault="009C6664" w:rsidP="002854BA">
      <w:pPr>
        <w:tabs>
          <w:tab w:val="left" w:pos="1560"/>
          <w:tab w:val="left" w:pos="2977"/>
          <w:tab w:val="right" w:pos="6663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11E70">
        <w:rPr>
          <w:sz w:val="24"/>
          <w:szCs w:val="24"/>
        </w:rPr>
        <w:t xml:space="preserve">.§ </w:t>
      </w:r>
      <w:r w:rsidR="00B1445A" w:rsidRPr="00411E70">
        <w:rPr>
          <w:sz w:val="24"/>
          <w:szCs w:val="24"/>
        </w:rPr>
        <w:t xml:space="preserve">E rendeletben nem szabályozott, az államháztartáson kívüli forrás átvételére és átadására a képviselő-testület jogosult. 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jc w:val="both"/>
        <w:rPr>
          <w:sz w:val="24"/>
          <w:szCs w:val="24"/>
        </w:rPr>
      </w:pPr>
    </w:p>
    <w:p w:rsidR="00B1445A" w:rsidRPr="00411E70" w:rsidRDefault="00345F53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A 201</w:t>
      </w:r>
      <w:r w:rsidR="00B264BC">
        <w:rPr>
          <w:b/>
          <w:sz w:val="24"/>
          <w:szCs w:val="24"/>
        </w:rPr>
        <w:t>8</w:t>
      </w:r>
      <w:r w:rsidR="00B1445A" w:rsidRPr="00411E70">
        <w:rPr>
          <w:b/>
          <w:sz w:val="24"/>
          <w:szCs w:val="24"/>
        </w:rPr>
        <w:t>. évi pénzmaradványokhoz kapcsolódó elvek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center"/>
        <w:rPr>
          <w:b/>
          <w:sz w:val="24"/>
          <w:szCs w:val="24"/>
        </w:rPr>
      </w:pPr>
    </w:p>
    <w:p w:rsidR="00B1445A" w:rsidRPr="00411E70" w:rsidRDefault="009C6664" w:rsidP="00B1445A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11E70">
        <w:rPr>
          <w:sz w:val="24"/>
          <w:szCs w:val="24"/>
        </w:rPr>
        <w:t xml:space="preserve">.§ </w:t>
      </w:r>
      <w:r w:rsidR="00B1445A" w:rsidRPr="00411E70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="00B1445A" w:rsidRPr="00411E70">
        <w:rPr>
          <w:sz w:val="24"/>
          <w:szCs w:val="24"/>
        </w:rPr>
        <w:t>A pénzmaradvány elszámolásának alapja a tárgyévi bevételek és kiadások függőtételekkel korrigált különbsége.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both"/>
        <w:rPr>
          <w:sz w:val="24"/>
          <w:szCs w:val="24"/>
        </w:rPr>
      </w:pPr>
    </w:p>
    <w:p w:rsidR="00B1445A" w:rsidRPr="00411E70" w:rsidRDefault="00B1445A" w:rsidP="00D37290">
      <w:pPr>
        <w:tabs>
          <w:tab w:val="left" w:pos="567"/>
          <w:tab w:val="left" w:pos="1560"/>
          <w:tab w:val="left" w:pos="2977"/>
          <w:tab w:val="right" w:pos="6663"/>
        </w:tabs>
        <w:ind w:left="567" w:firstLine="142"/>
        <w:jc w:val="both"/>
        <w:rPr>
          <w:sz w:val="24"/>
          <w:szCs w:val="24"/>
        </w:rPr>
      </w:pPr>
      <w:r w:rsidRPr="00411E70">
        <w:rPr>
          <w:sz w:val="24"/>
          <w:szCs w:val="24"/>
        </w:rPr>
        <w:t>(2)</w:t>
      </w:r>
      <w:r w:rsidR="00D37290">
        <w:rPr>
          <w:sz w:val="24"/>
          <w:szCs w:val="24"/>
        </w:rPr>
        <w:t xml:space="preserve">  </w:t>
      </w:r>
      <w:r w:rsidRPr="00411E70">
        <w:rPr>
          <w:sz w:val="24"/>
          <w:szCs w:val="24"/>
        </w:rPr>
        <w:t>A pénzmaradvány felhasználásáról a képviselő-testület dönt.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rPr>
          <w:b/>
          <w:sz w:val="24"/>
          <w:szCs w:val="24"/>
        </w:rPr>
      </w:pP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center"/>
        <w:rPr>
          <w:b/>
          <w:sz w:val="24"/>
          <w:szCs w:val="24"/>
        </w:rPr>
      </w:pPr>
      <w:r w:rsidRPr="00411E70">
        <w:rPr>
          <w:b/>
          <w:sz w:val="24"/>
          <w:szCs w:val="24"/>
        </w:rPr>
        <w:t>5. Pénz- tőke és hitelműveletek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1134" w:hanging="1134"/>
        <w:jc w:val="center"/>
        <w:rPr>
          <w:b/>
          <w:sz w:val="24"/>
          <w:szCs w:val="24"/>
        </w:rPr>
      </w:pPr>
    </w:p>
    <w:p w:rsidR="00B1445A" w:rsidRPr="00411E70" w:rsidRDefault="009C6664" w:rsidP="00B1445A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1E70">
        <w:rPr>
          <w:sz w:val="24"/>
          <w:szCs w:val="24"/>
        </w:rPr>
        <w:t xml:space="preserve">.§ </w:t>
      </w:r>
      <w:r w:rsidR="00D37290">
        <w:rPr>
          <w:sz w:val="24"/>
          <w:szCs w:val="24"/>
        </w:rPr>
        <w:t xml:space="preserve">(1) </w:t>
      </w:r>
      <w:r w:rsidR="00B1445A" w:rsidRPr="00411E70">
        <w:rPr>
          <w:sz w:val="24"/>
          <w:szCs w:val="24"/>
        </w:rPr>
        <w:t>Az önkormányzat átmenetileg szabad pénzeszközeinek a számlavezető pénzintézetnél rövidlejáratú kamatozó betétként vagy nyíltvégű befektetési alapban való lekötésre, valamint értékpapír, befektetés vásárlására, értékesítésére a polgármester jogosult.</w:t>
      </w:r>
    </w:p>
    <w:p w:rsidR="00B1445A" w:rsidRPr="00411E70" w:rsidRDefault="00B1445A" w:rsidP="00B1445A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center"/>
        <w:rPr>
          <w:sz w:val="24"/>
          <w:szCs w:val="24"/>
        </w:rPr>
      </w:pPr>
    </w:p>
    <w:p w:rsidR="00B1445A" w:rsidRPr="00411E70" w:rsidRDefault="002854BA" w:rsidP="002854BA">
      <w:pPr>
        <w:tabs>
          <w:tab w:val="left" w:pos="567"/>
          <w:tab w:val="left" w:pos="1560"/>
          <w:tab w:val="left" w:pos="2977"/>
          <w:tab w:val="right" w:pos="6663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B1445A" w:rsidRPr="00411E70">
        <w:rPr>
          <w:sz w:val="24"/>
          <w:szCs w:val="24"/>
        </w:rPr>
        <w:t>A 30 napon belüli visszafizetési kötelezettségű munkabér megelőlegezési hitel felvételére a polgármester jogosult, melynek forgalmáról a költségvetési gazdálkodási beszámolókban a képviselő-testületet tájékoztatja.</w:t>
      </w:r>
    </w:p>
    <w:p w:rsidR="00B1445A" w:rsidRPr="00411E70" w:rsidRDefault="00B1445A" w:rsidP="002854BA">
      <w:pPr>
        <w:tabs>
          <w:tab w:val="left" w:pos="567"/>
          <w:tab w:val="left" w:pos="1560"/>
          <w:tab w:val="left" w:pos="2977"/>
          <w:tab w:val="right" w:pos="6663"/>
        </w:tabs>
        <w:ind w:left="567" w:hanging="141"/>
        <w:jc w:val="both"/>
        <w:rPr>
          <w:sz w:val="24"/>
          <w:szCs w:val="24"/>
        </w:rPr>
      </w:pPr>
    </w:p>
    <w:p w:rsidR="00B1445A" w:rsidRPr="00411E70" w:rsidRDefault="00B1445A" w:rsidP="002854BA">
      <w:pPr>
        <w:tabs>
          <w:tab w:val="left" w:pos="567"/>
          <w:tab w:val="left" w:pos="1560"/>
          <w:tab w:val="left" w:pos="2977"/>
          <w:tab w:val="right" w:pos="6663"/>
        </w:tabs>
        <w:ind w:left="567" w:hanging="141"/>
        <w:jc w:val="both"/>
        <w:rPr>
          <w:sz w:val="24"/>
          <w:szCs w:val="24"/>
        </w:rPr>
      </w:pPr>
      <w:r w:rsidRPr="00411E70">
        <w:rPr>
          <w:sz w:val="24"/>
          <w:szCs w:val="24"/>
        </w:rPr>
        <w:t>(3)</w:t>
      </w:r>
      <w:r w:rsidR="009C6664">
        <w:rPr>
          <w:sz w:val="24"/>
          <w:szCs w:val="24"/>
        </w:rPr>
        <w:t xml:space="preserve"> </w:t>
      </w:r>
      <w:r w:rsidRPr="00411E70">
        <w:rPr>
          <w:sz w:val="24"/>
          <w:szCs w:val="24"/>
        </w:rPr>
        <w:t>Felhalmozási hitel felvételéről a képviselő-testület dönt.</w:t>
      </w:r>
    </w:p>
    <w:p w:rsidR="00B1445A" w:rsidRPr="00411E70" w:rsidRDefault="00B1445A" w:rsidP="002854BA">
      <w:pPr>
        <w:tabs>
          <w:tab w:val="left" w:pos="567"/>
          <w:tab w:val="left" w:pos="1560"/>
          <w:tab w:val="left" w:pos="2977"/>
          <w:tab w:val="right" w:pos="6663"/>
        </w:tabs>
        <w:ind w:left="567" w:hanging="141"/>
        <w:jc w:val="both"/>
        <w:rPr>
          <w:sz w:val="24"/>
          <w:szCs w:val="24"/>
        </w:rPr>
      </w:pPr>
    </w:p>
    <w:p w:rsidR="00B1445A" w:rsidRPr="00411E70" w:rsidRDefault="00B1445A" w:rsidP="002854BA">
      <w:pPr>
        <w:tabs>
          <w:tab w:val="left" w:pos="567"/>
          <w:tab w:val="left" w:pos="1560"/>
          <w:tab w:val="left" w:pos="2977"/>
          <w:tab w:val="right" w:pos="6663"/>
        </w:tabs>
        <w:ind w:left="567" w:hanging="141"/>
        <w:jc w:val="both"/>
        <w:rPr>
          <w:sz w:val="24"/>
          <w:szCs w:val="24"/>
        </w:rPr>
      </w:pPr>
      <w:r w:rsidRPr="00411E70">
        <w:rPr>
          <w:sz w:val="24"/>
          <w:szCs w:val="24"/>
        </w:rPr>
        <w:t>(4)</w:t>
      </w:r>
      <w:r w:rsidR="009C6664">
        <w:rPr>
          <w:sz w:val="24"/>
          <w:szCs w:val="24"/>
        </w:rPr>
        <w:t xml:space="preserve"> </w:t>
      </w:r>
      <w:r w:rsidRPr="00411E70">
        <w:rPr>
          <w:sz w:val="24"/>
          <w:szCs w:val="24"/>
        </w:rPr>
        <w:t>Folyószámla-hitelről szóló pénzintézettel kötendő megállapodásról a képviselő-testület dönt.</w:t>
      </w:r>
    </w:p>
    <w:p w:rsidR="006E2E71" w:rsidRPr="00411E70" w:rsidRDefault="006E2E71">
      <w:pPr>
        <w:jc w:val="both"/>
        <w:rPr>
          <w:sz w:val="24"/>
        </w:rPr>
      </w:pPr>
    </w:p>
    <w:p w:rsidR="006E2E71" w:rsidRPr="009C6664" w:rsidRDefault="00411E70">
      <w:pPr>
        <w:pStyle w:val="Cmsor1"/>
        <w:rPr>
          <w:rFonts w:ascii="Times New Roman" w:hAnsi="Times New Roman"/>
          <w:i w:val="0"/>
          <w:sz w:val="24"/>
          <w:szCs w:val="24"/>
        </w:rPr>
      </w:pPr>
      <w:r w:rsidRPr="00411E70">
        <w:rPr>
          <w:rFonts w:ascii="Times New Roman" w:hAnsi="Times New Roman"/>
          <w:sz w:val="24"/>
          <w:szCs w:val="24"/>
        </w:rPr>
        <w:t xml:space="preserve">6. </w:t>
      </w:r>
      <w:r w:rsidR="006E2E71" w:rsidRPr="009C6664">
        <w:rPr>
          <w:rFonts w:ascii="Times New Roman" w:hAnsi="Times New Roman"/>
          <w:i w:val="0"/>
          <w:sz w:val="24"/>
          <w:szCs w:val="24"/>
        </w:rPr>
        <w:t>Záró rendelkezések</w:t>
      </w:r>
    </w:p>
    <w:p w:rsidR="006E2E71" w:rsidRPr="00411E70" w:rsidRDefault="006E2E71">
      <w:pPr>
        <w:jc w:val="both"/>
        <w:rPr>
          <w:sz w:val="24"/>
        </w:rPr>
      </w:pPr>
    </w:p>
    <w:p w:rsidR="006E2E71" w:rsidRPr="00411E70" w:rsidRDefault="006E2E71">
      <w:pPr>
        <w:ind w:left="284" w:hanging="284"/>
        <w:jc w:val="both"/>
        <w:rPr>
          <w:sz w:val="24"/>
        </w:rPr>
      </w:pPr>
      <w:r w:rsidRPr="00411E70">
        <w:rPr>
          <w:sz w:val="24"/>
        </w:rPr>
        <w:t>1</w:t>
      </w:r>
      <w:r w:rsidR="009C6664">
        <w:rPr>
          <w:sz w:val="24"/>
        </w:rPr>
        <w:t>0</w:t>
      </w:r>
      <w:r w:rsidR="002854BA">
        <w:rPr>
          <w:sz w:val="24"/>
        </w:rPr>
        <w:t xml:space="preserve">. §. </w:t>
      </w:r>
      <w:r w:rsidRPr="00411E70">
        <w:rPr>
          <w:sz w:val="24"/>
        </w:rPr>
        <w:t>Ez a rendelet a kihirdetés</w:t>
      </w:r>
      <w:r w:rsidR="002854BA">
        <w:rPr>
          <w:sz w:val="24"/>
        </w:rPr>
        <w:t>ét követő napon</w:t>
      </w:r>
      <w:r w:rsidRPr="00411E70">
        <w:rPr>
          <w:sz w:val="24"/>
        </w:rPr>
        <w:t xml:space="preserve"> lép hatályba, rendelkezéseit azonban 20</w:t>
      </w:r>
      <w:r w:rsidR="003A1A17" w:rsidRPr="00411E70">
        <w:rPr>
          <w:sz w:val="24"/>
        </w:rPr>
        <w:t>1</w:t>
      </w:r>
      <w:r w:rsidR="00345F53">
        <w:rPr>
          <w:sz w:val="24"/>
        </w:rPr>
        <w:t>7</w:t>
      </w:r>
      <w:r w:rsidRPr="00411E70">
        <w:rPr>
          <w:sz w:val="24"/>
        </w:rPr>
        <w:t>. január 1. napjától kell alkalmazni.</w:t>
      </w:r>
    </w:p>
    <w:p w:rsidR="006E2E71" w:rsidRPr="00411E70" w:rsidRDefault="006E2E71">
      <w:pPr>
        <w:jc w:val="both"/>
        <w:rPr>
          <w:sz w:val="24"/>
        </w:rPr>
      </w:pPr>
    </w:p>
    <w:p w:rsidR="00BC51EC" w:rsidRPr="00411E70" w:rsidRDefault="00BC51EC" w:rsidP="00BC51EC">
      <w:pPr>
        <w:ind w:firstLine="284"/>
        <w:jc w:val="both"/>
        <w:rPr>
          <w:sz w:val="24"/>
        </w:rPr>
      </w:pPr>
    </w:p>
    <w:p w:rsidR="006E2E71" w:rsidRPr="00411E70" w:rsidRDefault="006E2E71">
      <w:pPr>
        <w:jc w:val="both"/>
        <w:rPr>
          <w:sz w:val="24"/>
        </w:rPr>
      </w:pPr>
      <w:r w:rsidRPr="00411E70">
        <w:rPr>
          <w:sz w:val="24"/>
        </w:rPr>
        <w:t>Tiszagyulaháza 20</w:t>
      </w:r>
      <w:r w:rsidR="003A1A17" w:rsidRPr="00411E70">
        <w:rPr>
          <w:sz w:val="24"/>
        </w:rPr>
        <w:t>1</w:t>
      </w:r>
      <w:r w:rsidR="00B264BC">
        <w:rPr>
          <w:sz w:val="24"/>
        </w:rPr>
        <w:t>8</w:t>
      </w:r>
      <w:r w:rsidRPr="00411E70">
        <w:rPr>
          <w:sz w:val="24"/>
        </w:rPr>
        <w:t>.</w:t>
      </w:r>
      <w:r w:rsidR="009C6664">
        <w:rPr>
          <w:sz w:val="24"/>
        </w:rPr>
        <w:t xml:space="preserve"> </w:t>
      </w:r>
      <w:r w:rsidRPr="00411E70">
        <w:rPr>
          <w:sz w:val="24"/>
        </w:rPr>
        <w:t xml:space="preserve">február </w:t>
      </w:r>
      <w:r w:rsidR="009C6664">
        <w:rPr>
          <w:sz w:val="24"/>
        </w:rPr>
        <w:t>20.</w:t>
      </w:r>
    </w:p>
    <w:p w:rsidR="006E2E71" w:rsidRPr="00411E70" w:rsidRDefault="006E2E71">
      <w:pPr>
        <w:jc w:val="both"/>
        <w:rPr>
          <w:sz w:val="24"/>
        </w:rPr>
      </w:pPr>
    </w:p>
    <w:p w:rsidR="006E2E71" w:rsidRPr="00411E70" w:rsidRDefault="006E2E71">
      <w:pPr>
        <w:jc w:val="both"/>
        <w:rPr>
          <w:sz w:val="24"/>
        </w:rPr>
      </w:pPr>
    </w:p>
    <w:p w:rsidR="006E2E71" w:rsidRPr="009C6664" w:rsidRDefault="006E2E71">
      <w:pPr>
        <w:jc w:val="both"/>
        <w:rPr>
          <w:b/>
          <w:sz w:val="24"/>
        </w:rPr>
      </w:pPr>
      <w:r w:rsidRPr="009C6664">
        <w:rPr>
          <w:b/>
          <w:sz w:val="24"/>
        </w:rPr>
        <w:t>Mikó Zoltán</w:t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="00E21411" w:rsidRPr="009C6664">
        <w:rPr>
          <w:b/>
          <w:sz w:val="24"/>
        </w:rPr>
        <w:tab/>
        <w:t>Dr. Kiss Imre</w:t>
      </w:r>
    </w:p>
    <w:p w:rsidR="00DA08D7" w:rsidRDefault="006E2E71">
      <w:pPr>
        <w:jc w:val="both"/>
        <w:rPr>
          <w:b/>
          <w:sz w:val="24"/>
        </w:rPr>
      </w:pPr>
      <w:r w:rsidRPr="009C6664">
        <w:rPr>
          <w:b/>
          <w:sz w:val="24"/>
        </w:rPr>
        <w:t>polgármester</w:t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Pr="009C6664">
        <w:rPr>
          <w:b/>
          <w:sz w:val="24"/>
        </w:rPr>
        <w:tab/>
      </w:r>
      <w:r w:rsidR="009C6664" w:rsidRPr="009C6664">
        <w:rPr>
          <w:b/>
          <w:sz w:val="24"/>
        </w:rPr>
        <w:t xml:space="preserve">   </w:t>
      </w:r>
      <w:r w:rsidR="009C6664">
        <w:rPr>
          <w:b/>
          <w:sz w:val="24"/>
        </w:rPr>
        <w:t xml:space="preserve"> </w:t>
      </w:r>
      <w:r w:rsidRPr="009C6664">
        <w:rPr>
          <w:b/>
          <w:sz w:val="24"/>
        </w:rPr>
        <w:t>jegyző</w:t>
      </w:r>
    </w:p>
    <w:p w:rsidR="006F79CD" w:rsidRDefault="006F79CD">
      <w:pPr>
        <w:jc w:val="both"/>
        <w:rPr>
          <w:sz w:val="24"/>
        </w:rPr>
      </w:pPr>
    </w:p>
    <w:p w:rsidR="006F79CD" w:rsidRPr="00DA08D7" w:rsidRDefault="006F79CD" w:rsidP="006F79CD">
      <w:pPr>
        <w:tabs>
          <w:tab w:val="center" w:pos="1985"/>
          <w:tab w:val="center" w:pos="7088"/>
        </w:tabs>
        <w:rPr>
          <w:b/>
          <w:sz w:val="24"/>
          <w:szCs w:val="24"/>
        </w:rPr>
      </w:pPr>
      <w:r w:rsidRPr="00DA08D7">
        <w:rPr>
          <w:b/>
          <w:sz w:val="24"/>
          <w:szCs w:val="24"/>
        </w:rPr>
        <w:t>A rendelet kihirdetése megtörtént.</w:t>
      </w:r>
    </w:p>
    <w:p w:rsidR="006F79CD" w:rsidRPr="00DA08D7" w:rsidRDefault="006F79CD" w:rsidP="006F79CD">
      <w:pPr>
        <w:tabs>
          <w:tab w:val="center" w:pos="1985"/>
          <w:tab w:val="center" w:pos="7088"/>
        </w:tabs>
        <w:rPr>
          <w:sz w:val="24"/>
          <w:szCs w:val="24"/>
        </w:rPr>
      </w:pPr>
    </w:p>
    <w:p w:rsidR="006F79CD" w:rsidRPr="00DA08D7" w:rsidRDefault="006F79CD" w:rsidP="006F79CD">
      <w:pPr>
        <w:tabs>
          <w:tab w:val="center" w:pos="1985"/>
          <w:tab w:val="center" w:pos="7088"/>
        </w:tabs>
        <w:rPr>
          <w:sz w:val="24"/>
          <w:szCs w:val="24"/>
        </w:rPr>
      </w:pPr>
      <w:r w:rsidRPr="00DA08D7">
        <w:rPr>
          <w:sz w:val="24"/>
          <w:szCs w:val="24"/>
        </w:rPr>
        <w:t xml:space="preserve"> </w:t>
      </w:r>
      <w:r>
        <w:rPr>
          <w:sz w:val="24"/>
          <w:szCs w:val="24"/>
        </w:rPr>
        <w:t>Tiszagyulaháza,</w:t>
      </w:r>
      <w:r>
        <w:rPr>
          <w:sz w:val="24"/>
          <w:szCs w:val="24"/>
        </w:rPr>
        <w:t xml:space="preserve"> 2018. február 21.</w:t>
      </w:r>
    </w:p>
    <w:p w:rsidR="006F79CD" w:rsidRPr="00DA08D7" w:rsidRDefault="006F79CD" w:rsidP="006F79CD">
      <w:pPr>
        <w:tabs>
          <w:tab w:val="center" w:pos="1985"/>
          <w:tab w:val="center" w:pos="7088"/>
        </w:tabs>
        <w:rPr>
          <w:sz w:val="24"/>
          <w:szCs w:val="24"/>
        </w:rPr>
      </w:pPr>
    </w:p>
    <w:p w:rsidR="006F79CD" w:rsidRPr="00DA08D7" w:rsidRDefault="006F79CD" w:rsidP="006F79CD">
      <w:pPr>
        <w:tabs>
          <w:tab w:val="center" w:pos="1985"/>
          <w:tab w:val="center" w:pos="708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A08D7">
        <w:rPr>
          <w:b/>
          <w:sz w:val="24"/>
          <w:szCs w:val="24"/>
        </w:rPr>
        <w:t>Dr. Kiss Imre</w:t>
      </w:r>
    </w:p>
    <w:p w:rsidR="006F79CD" w:rsidRPr="00DA08D7" w:rsidRDefault="006F79CD" w:rsidP="006F79CD">
      <w:pPr>
        <w:tabs>
          <w:tab w:val="center" w:pos="1985"/>
          <w:tab w:val="center" w:pos="708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DA08D7">
        <w:rPr>
          <w:b/>
          <w:sz w:val="24"/>
          <w:szCs w:val="24"/>
        </w:rPr>
        <w:t>jegyző</w:t>
      </w:r>
    </w:p>
    <w:sectPr w:rsidR="006F79CD" w:rsidRPr="00DA08D7" w:rsidSect="0023773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4B" w:rsidRDefault="00BF034B">
      <w:r>
        <w:separator/>
      </w:r>
    </w:p>
  </w:endnote>
  <w:endnote w:type="continuationSeparator" w:id="0">
    <w:p w:rsidR="00BF034B" w:rsidRDefault="00BF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E71" w:rsidRDefault="00E3645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E2E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2E71">
      <w:rPr>
        <w:rStyle w:val="Oldalszm"/>
        <w:noProof/>
      </w:rPr>
      <w:t>1</w:t>
    </w:r>
    <w:r>
      <w:rPr>
        <w:rStyle w:val="Oldalszm"/>
      </w:rPr>
      <w:fldChar w:fldCharType="end"/>
    </w:r>
  </w:p>
  <w:p w:rsidR="006E2E71" w:rsidRDefault="006E2E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E71" w:rsidRDefault="00E3645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E2E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2864">
      <w:rPr>
        <w:rStyle w:val="Oldalszm"/>
        <w:noProof/>
      </w:rPr>
      <w:t>1</w:t>
    </w:r>
    <w:r>
      <w:rPr>
        <w:rStyle w:val="Oldalszm"/>
      </w:rPr>
      <w:fldChar w:fldCharType="end"/>
    </w:r>
  </w:p>
  <w:p w:rsidR="006E2E71" w:rsidRDefault="006E2E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4B" w:rsidRDefault="00BF034B">
      <w:r>
        <w:separator/>
      </w:r>
    </w:p>
  </w:footnote>
  <w:footnote w:type="continuationSeparator" w:id="0">
    <w:p w:rsidR="00BF034B" w:rsidRDefault="00BF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90A81"/>
    <w:multiLevelType w:val="singleLevel"/>
    <w:tmpl w:val="4164191A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9B1F42"/>
    <w:multiLevelType w:val="singleLevel"/>
    <w:tmpl w:val="B648785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1E408F8"/>
    <w:multiLevelType w:val="singleLevel"/>
    <w:tmpl w:val="040E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C6D76"/>
    <w:multiLevelType w:val="hybridMultilevel"/>
    <w:tmpl w:val="19CC1DBE"/>
    <w:lvl w:ilvl="0" w:tplc="A77A7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BCD"/>
    <w:multiLevelType w:val="hybridMultilevel"/>
    <w:tmpl w:val="11065F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F4FAE"/>
    <w:multiLevelType w:val="singleLevel"/>
    <w:tmpl w:val="1F40561E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40232F30"/>
    <w:multiLevelType w:val="singleLevel"/>
    <w:tmpl w:val="017AF8D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08456B"/>
    <w:multiLevelType w:val="hybridMultilevel"/>
    <w:tmpl w:val="A20AED1C"/>
    <w:lvl w:ilvl="0" w:tplc="0F021D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64CFF"/>
    <w:multiLevelType w:val="singleLevel"/>
    <w:tmpl w:val="4D2056E6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54F16A64"/>
    <w:multiLevelType w:val="singleLevel"/>
    <w:tmpl w:val="040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B828A8"/>
    <w:multiLevelType w:val="singleLevel"/>
    <w:tmpl w:val="B98A60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 w15:restartNumberingAfterBreak="0">
    <w:nsid w:val="5C114A7B"/>
    <w:multiLevelType w:val="singleLevel"/>
    <w:tmpl w:val="C9B244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7348ED"/>
    <w:multiLevelType w:val="singleLevel"/>
    <w:tmpl w:val="C9B244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4A0DB2"/>
    <w:multiLevelType w:val="singleLevel"/>
    <w:tmpl w:val="33304474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 w15:restartNumberingAfterBreak="0">
    <w:nsid w:val="607A655C"/>
    <w:multiLevelType w:val="singleLevel"/>
    <w:tmpl w:val="9D94D82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64985F02"/>
    <w:multiLevelType w:val="hybridMultilevel"/>
    <w:tmpl w:val="1BA83C28"/>
    <w:lvl w:ilvl="0" w:tplc="A77A7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15B49"/>
    <w:multiLevelType w:val="singleLevel"/>
    <w:tmpl w:val="A1AE3FE4"/>
    <w:lvl w:ilvl="0">
      <w:start w:val="1"/>
      <w:numFmt w:val="lowerLetter"/>
      <w:lvlText w:val="%1) "/>
      <w:legacy w:legacy="1" w:legacySpace="0" w:legacyIndent="283"/>
      <w:lvlJc w:val="left"/>
      <w:pPr>
        <w:ind w:left="311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8" w15:restartNumberingAfterBreak="0">
    <w:nsid w:val="7DBF4E2B"/>
    <w:multiLevelType w:val="singleLevel"/>
    <w:tmpl w:val="017AF8D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21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1"/>
  </w:num>
  <w:num w:numId="5">
    <w:abstractNumId w:val="15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8"/>
  </w:num>
  <w:num w:numId="17">
    <w:abstractNumId w:val="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71B"/>
    <w:rsid w:val="0003295A"/>
    <w:rsid w:val="00074E45"/>
    <w:rsid w:val="000A7863"/>
    <w:rsid w:val="000C4030"/>
    <w:rsid w:val="001147BD"/>
    <w:rsid w:val="001969CB"/>
    <w:rsid w:val="001D102C"/>
    <w:rsid w:val="001D7AE5"/>
    <w:rsid w:val="001E1E3C"/>
    <w:rsid w:val="001E29C1"/>
    <w:rsid w:val="002352C9"/>
    <w:rsid w:val="0023773A"/>
    <w:rsid w:val="0024587E"/>
    <w:rsid w:val="002854BA"/>
    <w:rsid w:val="002C1D04"/>
    <w:rsid w:val="0030641C"/>
    <w:rsid w:val="00322864"/>
    <w:rsid w:val="00332921"/>
    <w:rsid w:val="00345F53"/>
    <w:rsid w:val="00371491"/>
    <w:rsid w:val="003868DB"/>
    <w:rsid w:val="003A1A17"/>
    <w:rsid w:val="003B4143"/>
    <w:rsid w:val="003D2B6B"/>
    <w:rsid w:val="00400229"/>
    <w:rsid w:val="00411E70"/>
    <w:rsid w:val="004417DA"/>
    <w:rsid w:val="00447F5E"/>
    <w:rsid w:val="00476D0B"/>
    <w:rsid w:val="0048233E"/>
    <w:rsid w:val="004B4876"/>
    <w:rsid w:val="005114E5"/>
    <w:rsid w:val="00550FBA"/>
    <w:rsid w:val="005A088A"/>
    <w:rsid w:val="005A4D04"/>
    <w:rsid w:val="006262EE"/>
    <w:rsid w:val="006437EB"/>
    <w:rsid w:val="00673A6A"/>
    <w:rsid w:val="006C4DB8"/>
    <w:rsid w:val="006E2E71"/>
    <w:rsid w:val="006F55FF"/>
    <w:rsid w:val="006F79CD"/>
    <w:rsid w:val="0071367C"/>
    <w:rsid w:val="00770C8E"/>
    <w:rsid w:val="00792FD5"/>
    <w:rsid w:val="007A5D4A"/>
    <w:rsid w:val="007C521F"/>
    <w:rsid w:val="007D7334"/>
    <w:rsid w:val="007F2D16"/>
    <w:rsid w:val="007F48E7"/>
    <w:rsid w:val="00806375"/>
    <w:rsid w:val="00806B80"/>
    <w:rsid w:val="0085228C"/>
    <w:rsid w:val="00864C5B"/>
    <w:rsid w:val="00877000"/>
    <w:rsid w:val="008963E1"/>
    <w:rsid w:val="008B3511"/>
    <w:rsid w:val="008B7A05"/>
    <w:rsid w:val="008C05D3"/>
    <w:rsid w:val="008D0B50"/>
    <w:rsid w:val="008E4F4D"/>
    <w:rsid w:val="00905197"/>
    <w:rsid w:val="009A2D52"/>
    <w:rsid w:val="009C0BC0"/>
    <w:rsid w:val="009C6664"/>
    <w:rsid w:val="009E3209"/>
    <w:rsid w:val="009F119F"/>
    <w:rsid w:val="00A36EBE"/>
    <w:rsid w:val="00A4534A"/>
    <w:rsid w:val="00A64821"/>
    <w:rsid w:val="00A67354"/>
    <w:rsid w:val="00AA31C7"/>
    <w:rsid w:val="00AB0921"/>
    <w:rsid w:val="00B1445A"/>
    <w:rsid w:val="00B264BC"/>
    <w:rsid w:val="00B47A50"/>
    <w:rsid w:val="00B5748A"/>
    <w:rsid w:val="00B774A1"/>
    <w:rsid w:val="00BC51EC"/>
    <w:rsid w:val="00BF034B"/>
    <w:rsid w:val="00C04E29"/>
    <w:rsid w:val="00C24754"/>
    <w:rsid w:val="00C41039"/>
    <w:rsid w:val="00C4195F"/>
    <w:rsid w:val="00C67E7D"/>
    <w:rsid w:val="00C74E4F"/>
    <w:rsid w:val="00CB60BC"/>
    <w:rsid w:val="00CD28C3"/>
    <w:rsid w:val="00CF6042"/>
    <w:rsid w:val="00D37290"/>
    <w:rsid w:val="00D467CD"/>
    <w:rsid w:val="00D612C8"/>
    <w:rsid w:val="00D679B0"/>
    <w:rsid w:val="00D76194"/>
    <w:rsid w:val="00D967AD"/>
    <w:rsid w:val="00DA08D7"/>
    <w:rsid w:val="00DE5923"/>
    <w:rsid w:val="00DF46D9"/>
    <w:rsid w:val="00E21411"/>
    <w:rsid w:val="00E3645A"/>
    <w:rsid w:val="00E80C5C"/>
    <w:rsid w:val="00E875FC"/>
    <w:rsid w:val="00EB52BA"/>
    <w:rsid w:val="00EE3A9C"/>
    <w:rsid w:val="00F5163F"/>
    <w:rsid w:val="00FA4DBD"/>
    <w:rsid w:val="00FB3F1A"/>
    <w:rsid w:val="00FB471B"/>
    <w:rsid w:val="00FF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2A07"/>
  <w15:docId w15:val="{ECDDC566-E31D-43DC-AE15-4AD853A8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ind w:left="6372" w:hanging="843"/>
      <w:jc w:val="both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C67E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rFonts w:ascii="Arial" w:hAnsi="Arial"/>
      <w:sz w:val="24"/>
    </w:rPr>
  </w:style>
  <w:style w:type="paragraph" w:styleId="Szvegtrzsbehzssal">
    <w:name w:val="Body Text Indent"/>
    <w:basedOn w:val="Norml"/>
    <w:pPr>
      <w:ind w:left="284"/>
      <w:jc w:val="both"/>
    </w:pPr>
    <w:rPr>
      <w:rFonts w:ascii="Arial" w:hAnsi="Arial"/>
      <w:sz w:val="24"/>
    </w:rPr>
  </w:style>
  <w:style w:type="paragraph" w:styleId="Szvegtrzsbehzssal2">
    <w:name w:val="Body Text Indent 2"/>
    <w:basedOn w:val="Norml"/>
    <w:pPr>
      <w:ind w:left="851" w:hanging="284"/>
      <w:jc w:val="both"/>
    </w:pPr>
    <w:rPr>
      <w:rFonts w:ascii="Arial" w:hAnsi="Arial"/>
      <w:sz w:val="24"/>
    </w:rPr>
  </w:style>
  <w:style w:type="paragraph" w:styleId="Szvegtrzsbehzssal3">
    <w:name w:val="Body Text Indent 3"/>
    <w:basedOn w:val="Norml"/>
    <w:pPr>
      <w:ind w:left="709" w:hanging="425"/>
      <w:jc w:val="both"/>
    </w:pPr>
    <w:rPr>
      <w:rFonts w:ascii="Arial" w:hAnsi="Arial"/>
      <w:sz w:val="24"/>
    </w:rPr>
  </w:style>
  <w:style w:type="paragraph" w:customStyle="1" w:styleId="Char">
    <w:name w:val="Char"/>
    <w:basedOn w:val="Norml"/>
    <w:rsid w:val="00FB471B"/>
    <w:pPr>
      <w:spacing w:after="160" w:line="240" w:lineRule="exact"/>
    </w:pPr>
    <w:rPr>
      <w:rFonts w:ascii="Tahoma" w:hAnsi="Tahoma"/>
      <w:lang w:val="en-US" w:eastAsia="en-US"/>
    </w:rPr>
  </w:style>
  <w:style w:type="paragraph" w:styleId="Szvegtrzs2">
    <w:name w:val="Body Text 2"/>
    <w:basedOn w:val="Norml"/>
    <w:rsid w:val="00C67E7D"/>
    <w:pPr>
      <w:spacing w:after="120" w:line="480" w:lineRule="auto"/>
    </w:pPr>
  </w:style>
  <w:style w:type="paragraph" w:styleId="Buborkszveg">
    <w:name w:val="Balloon Text"/>
    <w:basedOn w:val="Norml"/>
    <w:link w:val="BuborkszvegChar"/>
    <w:semiHidden/>
    <w:unhideWhenUsed/>
    <w:rsid w:val="00D612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6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FA34-F350-4577-B3A4-521CE331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Tiszagyulaháza Község</vt:lpstr>
    </vt:vector>
  </TitlesOfParts>
  <Company>Tiszagyulaháza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Tiszagyulaháza Község</dc:title>
  <dc:creator>Körjegyzőség</dc:creator>
  <cp:lastModifiedBy>Mészárosné Szincsák Mária</cp:lastModifiedBy>
  <cp:revision>7</cp:revision>
  <cp:lastPrinted>2018-02-21T09:11:00Z</cp:lastPrinted>
  <dcterms:created xsi:type="dcterms:W3CDTF">2018-02-20T13:40:00Z</dcterms:created>
  <dcterms:modified xsi:type="dcterms:W3CDTF">2018-02-21T09:38:00Z</dcterms:modified>
</cp:coreProperties>
</file>